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1E8E9" w14:textId="297F97B0" w:rsidR="001A53F7" w:rsidRPr="005E0347" w:rsidRDefault="001B6405" w:rsidP="001A53F7">
      <w:pPr>
        <w:spacing w:after="0" w:line="288" w:lineRule="auto"/>
        <w:jc w:val="center"/>
        <w:outlineLvl w:val="0"/>
        <w:rPr>
          <w:rFonts w:ascii="Georgia" w:eastAsia="Times New Roman" w:hAnsi="Georgia" w:cs="Times New Roman"/>
          <w:b/>
          <w:iCs/>
          <w:kern w:val="36"/>
          <w:sz w:val="20"/>
          <w:szCs w:val="20"/>
          <w:lang w:eastAsia="en-GB"/>
        </w:rPr>
      </w:pPr>
      <w:r>
        <w:rPr>
          <w:rFonts w:ascii="Georgia" w:hAnsi="Georgia"/>
          <w:b/>
          <w:sz w:val="20"/>
          <w:szCs w:val="20"/>
        </w:rPr>
        <w:t>TOPSOIL</w:t>
      </w:r>
      <w:r w:rsidR="0053000F" w:rsidRPr="005E0347">
        <w:rPr>
          <w:rFonts w:ascii="Georgia" w:hAnsi="Georgia"/>
          <w:b/>
          <w:sz w:val="20"/>
          <w:szCs w:val="20"/>
        </w:rPr>
        <w:t xml:space="preserve"> Bursary</w:t>
      </w:r>
      <w:r w:rsidR="0053000F">
        <w:rPr>
          <w:rFonts w:ascii="Georgia" w:hAnsi="Georgia"/>
          <w:b/>
          <w:sz w:val="20"/>
          <w:szCs w:val="20"/>
        </w:rPr>
        <w:t xml:space="preserve"> </w:t>
      </w:r>
      <w:r w:rsidR="0053000F" w:rsidRPr="005E0347">
        <w:rPr>
          <w:rFonts w:ascii="Georgia" w:hAnsi="Georgia"/>
          <w:b/>
          <w:iCs/>
          <w:sz w:val="20"/>
          <w:szCs w:val="20"/>
        </w:rPr>
        <w:t>Privacy Not</w:t>
      </w:r>
      <w:r w:rsidR="0053000F" w:rsidRPr="005E0347">
        <w:rPr>
          <w:rFonts w:ascii="Georgia" w:hAnsi="Georgia"/>
          <w:b/>
          <w:iCs/>
          <w:sz w:val="20"/>
          <w:szCs w:val="20"/>
        </w:rPr>
        <w:t>ice</w:t>
      </w:r>
    </w:p>
    <w:p w14:paraId="4F1129C8" w14:textId="77777777" w:rsidR="001A53F7" w:rsidRPr="005E0347" w:rsidRDefault="0053000F" w:rsidP="001A53F7">
      <w:pPr>
        <w:spacing w:after="0" w:line="288" w:lineRule="auto"/>
        <w:jc w:val="both"/>
        <w:outlineLvl w:val="0"/>
        <w:rPr>
          <w:rFonts w:ascii="Georgia" w:eastAsia="Times New Roman" w:hAnsi="Georgia" w:cs="Times New Roman"/>
          <w:b/>
          <w:iCs/>
          <w:kern w:val="36"/>
          <w:sz w:val="20"/>
          <w:szCs w:val="20"/>
          <w:lang w:eastAsia="en-GB"/>
        </w:rPr>
      </w:pPr>
    </w:p>
    <w:p w14:paraId="607CB027" w14:textId="77777777" w:rsidR="00DF1F9B" w:rsidRPr="005E0347" w:rsidRDefault="0053000F" w:rsidP="0069527F">
      <w:pPr>
        <w:spacing w:after="120" w:line="288" w:lineRule="auto"/>
        <w:jc w:val="both"/>
        <w:outlineLvl w:val="0"/>
        <w:rPr>
          <w:rFonts w:ascii="Georgia" w:eastAsia="Times New Roman" w:hAnsi="Georgia" w:cs="Times New Roman"/>
          <w:b/>
          <w:bCs/>
          <w:iCs/>
          <w:sz w:val="20"/>
          <w:szCs w:val="20"/>
          <w:lang w:eastAsia="en-GB"/>
        </w:rPr>
      </w:pPr>
      <w:r w:rsidRPr="005E0347">
        <w:rPr>
          <w:rFonts w:ascii="Georgia" w:eastAsia="Times New Roman" w:hAnsi="Georgia" w:cs="Times New Roman"/>
          <w:b/>
          <w:bCs/>
          <w:iCs/>
          <w:sz w:val="20"/>
          <w:szCs w:val="20"/>
          <w:lang w:eastAsia="en-GB"/>
        </w:rPr>
        <w:t>Who are we?</w:t>
      </w:r>
    </w:p>
    <w:p w14:paraId="2A7EA17C" w14:textId="68FDB256" w:rsidR="0069527F" w:rsidRPr="005E0347" w:rsidRDefault="001B6405" w:rsidP="0069527F">
      <w:pPr>
        <w:jc w:val="both"/>
        <w:rPr>
          <w:rFonts w:ascii="Georgia" w:eastAsia="Times New Roman" w:hAnsi="Georgia" w:cs="Times New Roman"/>
          <w:sz w:val="20"/>
          <w:szCs w:val="20"/>
          <w:lang w:eastAsia="en-GB"/>
        </w:rPr>
      </w:pPr>
      <w:r>
        <w:rPr>
          <w:rFonts w:ascii="Georgia" w:eastAsia="Times New Roman" w:hAnsi="Georgia" w:cs="Times New Roman"/>
          <w:sz w:val="20"/>
          <w:szCs w:val="20"/>
          <w:lang w:eastAsia="en-GB"/>
        </w:rPr>
        <w:t xml:space="preserve">British Sugar TOPSOIL </w:t>
      </w:r>
      <w:r w:rsidR="0053000F">
        <w:rPr>
          <w:rFonts w:ascii="Georgia" w:eastAsia="Times New Roman" w:hAnsi="Georgia" w:cs="Times New Roman"/>
          <w:sz w:val="20"/>
          <w:szCs w:val="20"/>
          <w:lang w:eastAsia="en-GB"/>
        </w:rPr>
        <w:t>is</w:t>
      </w:r>
      <w:r>
        <w:rPr>
          <w:rFonts w:ascii="Georgia" w:eastAsia="Times New Roman" w:hAnsi="Georgia" w:cs="Times New Roman"/>
          <w:sz w:val="20"/>
          <w:szCs w:val="20"/>
          <w:lang w:eastAsia="en-GB"/>
        </w:rPr>
        <w:t xml:space="preserve"> a</w:t>
      </w:r>
      <w:r w:rsidR="0053000F" w:rsidRPr="001B6405">
        <w:rPr>
          <w:rFonts w:ascii="Georgia" w:eastAsia="Times New Roman" w:hAnsi="Georgia" w:cs="Times New Roman"/>
          <w:sz w:val="20"/>
          <w:szCs w:val="20"/>
          <w:lang w:eastAsia="en-GB"/>
        </w:rPr>
        <w:t xml:space="preserve"> trading division of </w:t>
      </w:r>
      <w:r w:rsidR="0053000F">
        <w:rPr>
          <w:rFonts w:ascii="Georgia" w:eastAsia="Times New Roman" w:hAnsi="Georgia" w:cs="Times New Roman"/>
          <w:sz w:val="20"/>
          <w:szCs w:val="20"/>
          <w:lang w:eastAsia="en-GB"/>
        </w:rPr>
        <w:t>British Sugar PLC</w:t>
      </w:r>
      <w:r w:rsidRPr="001B6405">
        <w:rPr>
          <w:rFonts w:ascii="Georgia" w:eastAsia="Times New Roman" w:hAnsi="Georgia" w:cs="Times New Roman"/>
          <w:sz w:val="20"/>
          <w:szCs w:val="20"/>
          <w:lang w:eastAsia="en-GB"/>
        </w:rPr>
        <w:t xml:space="preserve"> </w:t>
      </w:r>
      <w:r w:rsidR="0053000F" w:rsidRPr="001B6405">
        <w:rPr>
          <w:rFonts w:ascii="Georgia" w:eastAsia="Times New Roman" w:hAnsi="Georgia" w:cs="Times New Roman"/>
          <w:sz w:val="20"/>
          <w:szCs w:val="20"/>
          <w:lang w:eastAsia="en-GB"/>
        </w:rPr>
        <w:t xml:space="preserve">registered in England and Wales under company number </w:t>
      </w:r>
      <w:r w:rsidR="0053000F" w:rsidRPr="0053000F">
        <w:rPr>
          <w:rFonts w:ascii="Georgia" w:eastAsia="Times New Roman" w:hAnsi="Georgia" w:cs="Times New Roman"/>
          <w:sz w:val="20"/>
          <w:szCs w:val="20"/>
          <w:lang w:eastAsia="en-GB"/>
        </w:rPr>
        <w:t>02400085</w:t>
      </w:r>
      <w:r w:rsidRPr="005E0347">
        <w:rPr>
          <w:rFonts w:ascii="Georgia" w:eastAsia="Times New Roman" w:hAnsi="Georgia" w:cs="Times New Roman"/>
          <w:i/>
          <w:sz w:val="20"/>
          <w:szCs w:val="20"/>
          <w:lang w:eastAsia="en-GB"/>
        </w:rPr>
        <w:t xml:space="preserve"> </w:t>
      </w:r>
      <w:r w:rsidR="0053000F" w:rsidRPr="005E0347">
        <w:rPr>
          <w:rFonts w:ascii="Georgia" w:eastAsia="Times New Roman" w:hAnsi="Georgia" w:cs="Times New Roman"/>
          <w:i/>
          <w:sz w:val="20"/>
          <w:szCs w:val="20"/>
          <w:lang w:eastAsia="en-GB"/>
        </w:rPr>
        <w:t>(</w:t>
      </w:r>
      <w:r w:rsidR="0053000F" w:rsidRPr="005E0347">
        <w:rPr>
          <w:rFonts w:ascii="Georgia" w:eastAsia="Times New Roman" w:hAnsi="Georgia" w:cs="Times New Roman"/>
          <w:sz w:val="20"/>
          <w:szCs w:val="20"/>
          <w:lang w:eastAsia="en-GB"/>
        </w:rPr>
        <w:t>called in this notice “</w:t>
      </w:r>
      <w:r w:rsidR="0053000F" w:rsidRPr="005E0347">
        <w:rPr>
          <w:rFonts w:ascii="Georgia" w:eastAsia="Times New Roman" w:hAnsi="Georgia" w:cs="Times New Roman"/>
          <w:b/>
          <w:sz w:val="20"/>
          <w:szCs w:val="20"/>
          <w:lang w:eastAsia="en-GB"/>
        </w:rPr>
        <w:t>we</w:t>
      </w:r>
      <w:r w:rsidR="0053000F" w:rsidRPr="005E0347">
        <w:rPr>
          <w:rFonts w:ascii="Georgia" w:eastAsia="Times New Roman" w:hAnsi="Georgia" w:cs="Times New Roman"/>
          <w:sz w:val="20"/>
          <w:szCs w:val="20"/>
          <w:lang w:eastAsia="en-GB"/>
        </w:rPr>
        <w:t>”, “</w:t>
      </w:r>
      <w:r w:rsidR="0053000F" w:rsidRPr="005E0347">
        <w:rPr>
          <w:rFonts w:ascii="Georgia" w:eastAsia="Times New Roman" w:hAnsi="Georgia" w:cs="Times New Roman"/>
          <w:b/>
          <w:sz w:val="20"/>
          <w:szCs w:val="20"/>
          <w:lang w:eastAsia="en-GB"/>
        </w:rPr>
        <w:t>our</w:t>
      </w:r>
      <w:r w:rsidR="0053000F" w:rsidRPr="005E0347">
        <w:rPr>
          <w:rFonts w:ascii="Georgia" w:eastAsia="Times New Roman" w:hAnsi="Georgia" w:cs="Times New Roman"/>
          <w:sz w:val="20"/>
          <w:szCs w:val="20"/>
          <w:lang w:eastAsia="en-GB"/>
        </w:rPr>
        <w:t>” or “</w:t>
      </w:r>
      <w:r w:rsidR="0053000F" w:rsidRPr="005E0347">
        <w:rPr>
          <w:rFonts w:ascii="Georgia" w:eastAsia="Times New Roman" w:hAnsi="Georgia" w:cs="Times New Roman"/>
          <w:b/>
          <w:sz w:val="20"/>
          <w:szCs w:val="20"/>
          <w:lang w:eastAsia="en-GB"/>
        </w:rPr>
        <w:t>us</w:t>
      </w:r>
      <w:r w:rsidR="0053000F" w:rsidRPr="005E0347">
        <w:rPr>
          <w:rFonts w:ascii="Georgia" w:eastAsia="Times New Roman" w:hAnsi="Georgia" w:cs="Times New Roman"/>
          <w:sz w:val="20"/>
          <w:szCs w:val="20"/>
          <w:lang w:eastAsia="en-GB"/>
        </w:rPr>
        <w:t xml:space="preserve">”) is the </w:t>
      </w:r>
      <w:r w:rsidR="0053000F" w:rsidRPr="005E0347">
        <w:rPr>
          <w:rFonts w:ascii="Georgia" w:eastAsia="Times New Roman" w:hAnsi="Georgia" w:cs="Times New Roman"/>
          <w:sz w:val="20"/>
          <w:szCs w:val="20"/>
          <w:lang w:eastAsia="en-GB"/>
        </w:rPr>
        <w:t>data controller of any information you submit in support of your application.</w:t>
      </w:r>
    </w:p>
    <w:p w14:paraId="5705D94D" w14:textId="77777777" w:rsidR="0069527F" w:rsidRPr="005E0347" w:rsidRDefault="0053000F" w:rsidP="0069527F">
      <w:pPr>
        <w:spacing w:after="0"/>
        <w:jc w:val="both"/>
        <w:rPr>
          <w:rFonts w:ascii="Georgia" w:eastAsia="Times New Roman" w:hAnsi="Georgia" w:cs="Times New Roman"/>
          <w:b/>
          <w:bCs/>
          <w:iCs/>
          <w:sz w:val="20"/>
          <w:szCs w:val="20"/>
          <w:lang w:eastAsia="en-GB"/>
        </w:rPr>
      </w:pPr>
      <w:r w:rsidRPr="005E0347">
        <w:rPr>
          <w:rFonts w:ascii="Georgia" w:eastAsia="Times New Roman" w:hAnsi="Georgia" w:cs="Times New Roman"/>
          <w:b/>
          <w:bCs/>
          <w:iCs/>
          <w:sz w:val="20"/>
          <w:szCs w:val="20"/>
          <w:lang w:eastAsia="en-GB"/>
        </w:rPr>
        <w:t>Purpose of this notice</w:t>
      </w:r>
    </w:p>
    <w:p w14:paraId="166E5536" w14:textId="77777777" w:rsidR="0069527F" w:rsidRPr="005E0347" w:rsidRDefault="0053000F" w:rsidP="0069527F">
      <w:pPr>
        <w:spacing w:before="150" w:after="150" w:line="288" w:lineRule="auto"/>
        <w:jc w:val="both"/>
        <w:rPr>
          <w:rFonts w:ascii="Georgia" w:eastAsia="Calibri" w:hAnsi="Georgia" w:cs="Times New Roman"/>
          <w:sz w:val="20"/>
          <w:szCs w:val="20"/>
        </w:rPr>
      </w:pPr>
      <w:r w:rsidRPr="005E0347">
        <w:rPr>
          <w:rFonts w:ascii="Georgia" w:eastAsia="Times New Roman" w:hAnsi="Georgia" w:cs="Times New Roman"/>
          <w:sz w:val="20"/>
          <w:szCs w:val="20"/>
          <w:lang w:eastAsia="en-GB"/>
        </w:rPr>
        <w:t xml:space="preserve">This notice tells </w:t>
      </w:r>
      <w:r w:rsidRPr="005E0347">
        <w:rPr>
          <w:rFonts w:ascii="Georgia" w:eastAsia="Calibri" w:hAnsi="Georgia" w:cs="Times New Roman"/>
          <w:sz w:val="20"/>
          <w:szCs w:val="20"/>
        </w:rPr>
        <w:t xml:space="preserve">you how we use data you submit when you submit an application to us for </w:t>
      </w:r>
      <w:r w:rsidRPr="005E0347">
        <w:rPr>
          <w:rFonts w:ascii="Georgia" w:eastAsia="Calibri" w:hAnsi="Georgia" w:cs="Times New Roman"/>
          <w:sz w:val="20"/>
          <w:szCs w:val="20"/>
        </w:rPr>
        <w:t>a bursary</w:t>
      </w:r>
      <w:r>
        <w:rPr>
          <w:rFonts w:ascii="Georgia" w:eastAsia="Calibri" w:hAnsi="Georgia" w:cs="Times New Roman"/>
          <w:sz w:val="20"/>
          <w:szCs w:val="20"/>
        </w:rPr>
        <w:t>.  All applications are subject to our Terms and Conditi</w:t>
      </w:r>
      <w:r>
        <w:rPr>
          <w:rFonts w:ascii="Georgia" w:eastAsia="Calibri" w:hAnsi="Georgia" w:cs="Times New Roman"/>
          <w:sz w:val="20"/>
          <w:szCs w:val="20"/>
        </w:rPr>
        <w:t>ons</w:t>
      </w:r>
      <w:r>
        <w:rPr>
          <w:rFonts w:ascii="Georgia" w:eastAsia="Calibri" w:hAnsi="Georgia" w:cs="Times New Roman"/>
          <w:sz w:val="20"/>
          <w:szCs w:val="20"/>
        </w:rPr>
        <w:t xml:space="preserve"> </w:t>
      </w:r>
      <w:r w:rsidRPr="0053000F">
        <w:rPr>
          <w:rFonts w:ascii="Georgia" w:eastAsia="Calibri" w:hAnsi="Georgia" w:cs="Times New Roman"/>
          <w:sz w:val="20"/>
          <w:szCs w:val="20"/>
          <w:highlight w:val="yellow"/>
        </w:rPr>
        <w:t>[</w:t>
      </w:r>
      <w:r w:rsidRPr="0053000F">
        <w:rPr>
          <w:rFonts w:ascii="Georgia" w:eastAsia="Calibri" w:hAnsi="Georgia" w:cs="Times New Roman"/>
          <w:i/>
          <w:iCs/>
          <w:sz w:val="20"/>
          <w:szCs w:val="20"/>
          <w:highlight w:val="yellow"/>
        </w:rPr>
        <w:t>include hyperlink to bursary ts and cs</w:t>
      </w:r>
      <w:r w:rsidRPr="0053000F">
        <w:rPr>
          <w:rFonts w:ascii="Georgia" w:eastAsia="Calibri" w:hAnsi="Georgia" w:cs="Times New Roman"/>
          <w:sz w:val="20"/>
          <w:szCs w:val="20"/>
          <w:highlight w:val="yellow"/>
        </w:rPr>
        <w:t>]</w:t>
      </w:r>
      <w:r w:rsidRPr="0053000F">
        <w:rPr>
          <w:rFonts w:ascii="Georgia" w:eastAsia="Calibri" w:hAnsi="Georgia" w:cs="Times New Roman"/>
          <w:sz w:val="20"/>
          <w:szCs w:val="20"/>
          <w:highlight w:val="yellow"/>
        </w:rPr>
        <w:t>.</w:t>
      </w:r>
    </w:p>
    <w:p w14:paraId="21C7C439" w14:textId="77777777" w:rsidR="0069527F" w:rsidRPr="005E0347" w:rsidRDefault="0053000F" w:rsidP="0069527F">
      <w:pPr>
        <w:jc w:val="both"/>
        <w:rPr>
          <w:rFonts w:ascii="Georgia" w:eastAsia="Calibri" w:hAnsi="Georgia" w:cs="Times New Roman"/>
          <w:sz w:val="20"/>
          <w:szCs w:val="20"/>
        </w:rPr>
      </w:pPr>
      <w:r w:rsidRPr="005E0347">
        <w:rPr>
          <w:rFonts w:ascii="Georgia" w:eastAsia="Times New Roman" w:hAnsi="Georgia" w:cs="Times New Roman"/>
          <w:sz w:val="20"/>
          <w:szCs w:val="20"/>
          <w:lang w:eastAsia="en-GB"/>
        </w:rPr>
        <w:t>It also tells you how you can exercise your rights</w:t>
      </w:r>
      <w:r w:rsidRPr="005E0347">
        <w:rPr>
          <w:rFonts w:ascii="Georgia" w:eastAsia="Calibri" w:hAnsi="Georgia" w:cs="Times New Roman"/>
          <w:sz w:val="20"/>
          <w:szCs w:val="20"/>
        </w:rPr>
        <w:t xml:space="preserve">. </w:t>
      </w:r>
    </w:p>
    <w:p w14:paraId="07BF7CC0" w14:textId="77777777" w:rsidR="005E0347" w:rsidRPr="005E0347" w:rsidRDefault="0053000F" w:rsidP="0069527F">
      <w:pPr>
        <w:jc w:val="both"/>
        <w:rPr>
          <w:rFonts w:ascii="Georgia" w:eastAsia="Calibri" w:hAnsi="Georgia" w:cs="Times New Roman"/>
          <w:b/>
          <w:bCs/>
          <w:sz w:val="20"/>
          <w:szCs w:val="20"/>
        </w:rPr>
      </w:pPr>
      <w:r>
        <w:rPr>
          <w:rFonts w:ascii="Georgia" w:eastAsia="Calibri" w:hAnsi="Georgia" w:cs="Times New Roman"/>
          <w:b/>
          <w:bCs/>
          <w:sz w:val="20"/>
          <w:szCs w:val="20"/>
        </w:rPr>
        <w:t>What data do we use and how long do we keep it?</w:t>
      </w:r>
    </w:p>
    <w:p w14:paraId="58219483" w14:textId="77777777" w:rsidR="0069527F" w:rsidRPr="005E0347" w:rsidRDefault="0053000F" w:rsidP="005E0347">
      <w:pPr>
        <w:jc w:val="both"/>
        <w:rPr>
          <w:rFonts w:ascii="Georgia" w:eastAsia="Times New Roman" w:hAnsi="Georgia" w:cs="Times New Roman"/>
          <w:sz w:val="20"/>
          <w:szCs w:val="20"/>
          <w:lang w:val="en"/>
        </w:rPr>
      </w:pPr>
      <w:r w:rsidRPr="005E0347">
        <w:rPr>
          <w:rFonts w:ascii="Georgia" w:eastAsia="Calibri" w:hAnsi="Georgia" w:cs="Times New Roman"/>
          <w:sz w:val="20"/>
          <w:szCs w:val="20"/>
        </w:rPr>
        <w:t xml:space="preserve">We use information you supply in support of your application so that we can consider your </w:t>
      </w:r>
      <w:r w:rsidRPr="005E0347">
        <w:rPr>
          <w:rFonts w:ascii="Georgia" w:eastAsia="Calibri" w:hAnsi="Georgia" w:cs="Times New Roman"/>
          <w:sz w:val="20"/>
          <w:szCs w:val="20"/>
        </w:rPr>
        <w:t>application</w:t>
      </w:r>
      <w:r>
        <w:rPr>
          <w:rFonts w:ascii="Georgia" w:eastAsia="Calibri" w:hAnsi="Georgia" w:cs="Times New Roman"/>
          <w:sz w:val="20"/>
          <w:szCs w:val="20"/>
        </w:rPr>
        <w:t xml:space="preserve"> and</w:t>
      </w:r>
      <w:r w:rsidRPr="005E0347">
        <w:rPr>
          <w:rFonts w:ascii="Georgia" w:eastAsia="Calibri" w:hAnsi="Georgia" w:cs="Times New Roman"/>
          <w:sz w:val="20"/>
          <w:szCs w:val="20"/>
        </w:rPr>
        <w:t xml:space="preserve"> assess your suitability</w:t>
      </w:r>
      <w:r w:rsidRPr="005E0347">
        <w:rPr>
          <w:rFonts w:ascii="Georgia" w:eastAsia="Calibri" w:hAnsi="Georgia" w:cs="Times New Roman"/>
          <w:sz w:val="20"/>
          <w:szCs w:val="20"/>
        </w:rPr>
        <w:t xml:space="preserve"> in accordance with our </w:t>
      </w:r>
      <w:r>
        <w:rPr>
          <w:rFonts w:ascii="Georgia" w:eastAsia="Calibri" w:hAnsi="Georgia" w:cs="Times New Roman"/>
          <w:sz w:val="20"/>
          <w:szCs w:val="20"/>
        </w:rPr>
        <w:t>published criteria</w:t>
      </w:r>
      <w:r w:rsidRPr="005E0347">
        <w:rPr>
          <w:rFonts w:ascii="Georgia" w:eastAsia="Calibri" w:hAnsi="Georgia" w:cs="Times New Roman"/>
          <w:b/>
          <w:sz w:val="20"/>
          <w:szCs w:val="20"/>
        </w:rPr>
        <w:t>.</w:t>
      </w:r>
      <w:r>
        <w:rPr>
          <w:rFonts w:ascii="Georgia" w:eastAsia="Calibri" w:hAnsi="Georgia" w:cs="Times New Roman"/>
          <w:b/>
          <w:sz w:val="20"/>
          <w:szCs w:val="20"/>
        </w:rPr>
        <w:t xml:space="preserve">  </w:t>
      </w:r>
      <w:r>
        <w:rPr>
          <w:rFonts w:ascii="Georgia" w:eastAsia="Calibri" w:hAnsi="Georgia" w:cs="Times New Roman"/>
          <w:bCs/>
          <w:sz w:val="20"/>
          <w:szCs w:val="20"/>
        </w:rPr>
        <w:t xml:space="preserve">We need your information </w:t>
      </w:r>
      <w:r w:rsidRPr="005E0347">
        <w:rPr>
          <w:rFonts w:ascii="Georgia" w:eastAsia="Times New Roman" w:hAnsi="Georgia" w:cs="Times New Roman"/>
          <w:sz w:val="20"/>
          <w:szCs w:val="20"/>
          <w:lang w:eastAsia="en-GB"/>
        </w:rPr>
        <w:t>so that</w:t>
      </w:r>
      <w:r>
        <w:rPr>
          <w:rFonts w:ascii="Georgia" w:eastAsia="Times New Roman" w:hAnsi="Georgia" w:cs="Times New Roman"/>
          <w:sz w:val="20"/>
          <w:szCs w:val="20"/>
          <w:lang w:eastAsia="en-GB"/>
        </w:rPr>
        <w:t xml:space="preserve"> </w:t>
      </w:r>
      <w:r w:rsidRPr="005E0347">
        <w:rPr>
          <w:rFonts w:ascii="Georgia" w:eastAsia="Times New Roman" w:hAnsi="Georgia" w:cs="Times New Roman"/>
          <w:sz w:val="20"/>
          <w:szCs w:val="20"/>
          <w:lang w:eastAsia="en-GB"/>
        </w:rPr>
        <w:t>we can take steps at your request prior to entering into a contract</w:t>
      </w:r>
      <w:r>
        <w:rPr>
          <w:rFonts w:ascii="Georgia" w:eastAsia="Times New Roman" w:hAnsi="Georgia" w:cs="Times New Roman"/>
          <w:sz w:val="20"/>
          <w:szCs w:val="20"/>
          <w:lang w:eastAsia="en-GB"/>
        </w:rPr>
        <w:t xml:space="preserve"> and we</w:t>
      </w:r>
      <w:r w:rsidRPr="005E0347">
        <w:rPr>
          <w:rFonts w:ascii="Georgia" w:eastAsia="Calibri" w:hAnsi="Georgia" w:cs="Times New Roman"/>
          <w:sz w:val="20"/>
          <w:szCs w:val="20"/>
        </w:rPr>
        <w:t xml:space="preserve"> will only ask for information that is required for us to </w:t>
      </w:r>
      <w:r w:rsidRPr="005E0347">
        <w:rPr>
          <w:rFonts w:ascii="Georgia" w:eastAsia="Calibri" w:hAnsi="Georgia" w:cs="Times New Roman"/>
          <w:sz w:val="20"/>
          <w:szCs w:val="20"/>
        </w:rPr>
        <w:t>progress your application.</w:t>
      </w:r>
    </w:p>
    <w:p w14:paraId="1B4B395D" w14:textId="77777777" w:rsidR="0069527F" w:rsidRPr="005E0347" w:rsidRDefault="0053000F" w:rsidP="0069527F">
      <w:pPr>
        <w:spacing w:before="150" w:line="288" w:lineRule="auto"/>
        <w:jc w:val="both"/>
        <w:rPr>
          <w:rFonts w:ascii="Georgia" w:hAnsi="Georgia"/>
          <w:sz w:val="20"/>
          <w:szCs w:val="20"/>
        </w:rPr>
      </w:pPr>
      <w:r w:rsidRPr="005E0347">
        <w:rPr>
          <w:rFonts w:ascii="Georgia" w:hAnsi="Georgia"/>
          <w:sz w:val="20"/>
          <w:szCs w:val="20"/>
        </w:rPr>
        <w:t>We retain information supplied by</w:t>
      </w:r>
      <w:r w:rsidRPr="005E0347">
        <w:rPr>
          <w:rFonts w:ascii="Georgia" w:hAnsi="Georgia"/>
          <w:sz w:val="20"/>
          <w:szCs w:val="20"/>
        </w:rPr>
        <w:t xml:space="preserve"> unsuccessful</w:t>
      </w:r>
      <w:r w:rsidRPr="005E0347">
        <w:rPr>
          <w:rFonts w:ascii="Georgia" w:hAnsi="Georgia"/>
          <w:sz w:val="20"/>
          <w:szCs w:val="20"/>
        </w:rPr>
        <w:t xml:space="preserve"> applicants for no longer than </w:t>
      </w:r>
      <w:r w:rsidRPr="005E0347">
        <w:rPr>
          <w:rFonts w:ascii="Georgia" w:hAnsi="Georgia"/>
          <w:sz w:val="20"/>
          <w:szCs w:val="20"/>
        </w:rPr>
        <w:t>12</w:t>
      </w:r>
      <w:r w:rsidRPr="005E0347">
        <w:rPr>
          <w:rFonts w:ascii="Georgia" w:hAnsi="Georgia"/>
          <w:sz w:val="20"/>
          <w:szCs w:val="20"/>
        </w:rPr>
        <w:t xml:space="preserve"> months following a relevant decision. </w:t>
      </w:r>
    </w:p>
    <w:p w14:paraId="2FE45B1C" w14:textId="77777777" w:rsidR="0069527F" w:rsidRPr="005E0347" w:rsidRDefault="0053000F" w:rsidP="0069527F">
      <w:pPr>
        <w:jc w:val="both"/>
        <w:rPr>
          <w:rFonts w:ascii="Georgia" w:eastAsia="Calibri" w:hAnsi="Georgia" w:cs="Times New Roman"/>
          <w:sz w:val="20"/>
          <w:szCs w:val="20"/>
        </w:rPr>
      </w:pPr>
      <w:r w:rsidRPr="005E0347">
        <w:rPr>
          <w:rFonts w:ascii="Georgia" w:eastAsia="Calibri" w:hAnsi="Georgia" w:cs="Times New Roman"/>
          <w:sz w:val="20"/>
          <w:szCs w:val="20"/>
        </w:rPr>
        <w:t>If your application is successful, relevant informat</w:t>
      </w:r>
      <w:r w:rsidRPr="005E0347">
        <w:rPr>
          <w:rFonts w:ascii="Georgia" w:eastAsia="Calibri" w:hAnsi="Georgia" w:cs="Times New Roman"/>
          <w:sz w:val="20"/>
          <w:szCs w:val="20"/>
        </w:rPr>
        <w:t xml:space="preserve">ion will be used for the purpose of administrating your subsequent </w:t>
      </w:r>
      <w:r w:rsidRPr="005E0347">
        <w:rPr>
          <w:rFonts w:ascii="Georgia" w:eastAsia="Calibri" w:hAnsi="Georgia" w:cs="Times New Roman"/>
          <w:sz w:val="20"/>
          <w:szCs w:val="20"/>
        </w:rPr>
        <w:t xml:space="preserve">bursary </w:t>
      </w:r>
      <w:r w:rsidRPr="005E0347">
        <w:rPr>
          <w:rFonts w:ascii="Georgia" w:eastAsia="Calibri" w:hAnsi="Georgia" w:cs="Times New Roman"/>
          <w:sz w:val="20"/>
          <w:szCs w:val="20"/>
        </w:rPr>
        <w:t xml:space="preserve">and will be retained and used </w:t>
      </w:r>
      <w:r>
        <w:rPr>
          <w:rFonts w:ascii="Georgia" w:eastAsia="Calibri" w:hAnsi="Georgia" w:cs="Times New Roman"/>
          <w:sz w:val="20"/>
          <w:szCs w:val="20"/>
        </w:rPr>
        <w:t>as further explained in</w:t>
      </w:r>
      <w:r w:rsidRPr="005E0347">
        <w:rPr>
          <w:rFonts w:ascii="Georgia" w:eastAsia="Calibri" w:hAnsi="Georgia" w:cs="Times New Roman"/>
          <w:sz w:val="20"/>
          <w:szCs w:val="20"/>
        </w:rPr>
        <w:t xml:space="preserve"> </w:t>
      </w:r>
      <w:r w:rsidRPr="005E0347">
        <w:rPr>
          <w:rFonts w:ascii="Georgia" w:eastAsia="Calibri" w:hAnsi="Georgia" w:cs="Times New Roman"/>
          <w:sz w:val="20"/>
          <w:szCs w:val="20"/>
        </w:rPr>
        <w:t>our terms and conditions</w:t>
      </w:r>
      <w:r>
        <w:rPr>
          <w:rFonts w:ascii="Georgia" w:eastAsia="Calibri" w:hAnsi="Georgia" w:cs="Times New Roman"/>
          <w:sz w:val="20"/>
          <w:szCs w:val="20"/>
        </w:rPr>
        <w:t>.</w:t>
      </w:r>
    </w:p>
    <w:p w14:paraId="66880F18" w14:textId="77777777" w:rsidR="005E0347" w:rsidRPr="005E0347" w:rsidRDefault="0053000F" w:rsidP="0069527F">
      <w:pPr>
        <w:spacing w:before="150" w:line="288" w:lineRule="auto"/>
        <w:jc w:val="both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Who do we share it with and where is it stored?</w:t>
      </w:r>
    </w:p>
    <w:p w14:paraId="0CB80854" w14:textId="77777777" w:rsidR="0069527F" w:rsidRPr="005E0347" w:rsidRDefault="0053000F" w:rsidP="0069527F">
      <w:pPr>
        <w:spacing w:before="150" w:line="288" w:lineRule="auto"/>
        <w:jc w:val="both"/>
        <w:rPr>
          <w:rFonts w:ascii="Georgia" w:hAnsi="Georgia"/>
          <w:sz w:val="20"/>
          <w:szCs w:val="20"/>
        </w:rPr>
      </w:pPr>
      <w:r w:rsidRPr="005E0347">
        <w:rPr>
          <w:rFonts w:ascii="Georgia" w:hAnsi="Georgia"/>
          <w:sz w:val="20"/>
          <w:szCs w:val="20"/>
        </w:rPr>
        <w:t xml:space="preserve">We contact </w:t>
      </w:r>
      <w:r w:rsidRPr="005E0347">
        <w:rPr>
          <w:rFonts w:ascii="Georgia" w:hAnsi="Georgia"/>
          <w:sz w:val="20"/>
          <w:szCs w:val="20"/>
        </w:rPr>
        <w:t>referees</w:t>
      </w:r>
      <w:r w:rsidRPr="005E0347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and your employer, if you have one, </w:t>
      </w:r>
      <w:r w:rsidRPr="005E0347">
        <w:rPr>
          <w:rFonts w:ascii="Georgia" w:hAnsi="Georgia"/>
          <w:sz w:val="20"/>
          <w:szCs w:val="20"/>
        </w:rPr>
        <w:t xml:space="preserve">whose details you have supplied so that we can verify information you have supplied in relation to your </w:t>
      </w:r>
      <w:r w:rsidRPr="005E0347">
        <w:rPr>
          <w:rFonts w:ascii="Georgia" w:hAnsi="Georgia"/>
          <w:sz w:val="20"/>
          <w:szCs w:val="20"/>
        </w:rPr>
        <w:t>application</w:t>
      </w:r>
      <w:r w:rsidRPr="005E0347">
        <w:rPr>
          <w:rFonts w:ascii="Georgia" w:hAnsi="Georgia"/>
          <w:sz w:val="20"/>
          <w:szCs w:val="20"/>
        </w:rPr>
        <w:t>.</w:t>
      </w:r>
    </w:p>
    <w:p w14:paraId="0B24349E" w14:textId="77777777" w:rsidR="0069527F" w:rsidRPr="005E0347" w:rsidRDefault="0053000F" w:rsidP="00877B8F">
      <w:pPr>
        <w:spacing w:after="0" w:line="288" w:lineRule="auto"/>
        <w:jc w:val="both"/>
        <w:rPr>
          <w:rFonts w:ascii="Georgia" w:hAnsi="Georgia"/>
          <w:sz w:val="20"/>
          <w:szCs w:val="20"/>
        </w:rPr>
      </w:pPr>
      <w:r w:rsidRPr="005E0347">
        <w:rPr>
          <w:rFonts w:ascii="Georgia" w:eastAsia="Times New Roman" w:hAnsi="Georgia" w:cs="Times New Roman"/>
          <w:sz w:val="20"/>
          <w:szCs w:val="20"/>
          <w:lang w:eastAsia="en-GB"/>
        </w:rPr>
        <w:t xml:space="preserve">Otherwise we will not share your information with any third party unless: </w:t>
      </w:r>
    </w:p>
    <w:p w14:paraId="07034A6C" w14:textId="77777777" w:rsidR="0069527F" w:rsidRPr="005E0347" w:rsidRDefault="0053000F" w:rsidP="00877B8F">
      <w:pPr>
        <w:numPr>
          <w:ilvl w:val="0"/>
          <w:numId w:val="14"/>
        </w:numPr>
        <w:spacing w:before="150" w:after="150" w:line="288" w:lineRule="auto"/>
        <w:ind w:left="284" w:hanging="284"/>
        <w:contextualSpacing/>
        <w:jc w:val="both"/>
        <w:rPr>
          <w:rFonts w:ascii="Georgia" w:eastAsia="Times New Roman" w:hAnsi="Georgia" w:cs="Times New Roman"/>
          <w:sz w:val="20"/>
          <w:szCs w:val="20"/>
          <w:lang w:eastAsia="en-GB"/>
        </w:rPr>
      </w:pPr>
      <w:r w:rsidRPr="005E0347">
        <w:rPr>
          <w:rFonts w:ascii="Georgia" w:eastAsia="Times New Roman" w:hAnsi="Georgia" w:cs="Times New Roman"/>
          <w:sz w:val="20"/>
          <w:szCs w:val="20"/>
          <w:lang w:eastAsia="en-GB"/>
        </w:rPr>
        <w:t xml:space="preserve">we have your </w:t>
      </w:r>
      <w:r w:rsidRPr="005E0347">
        <w:rPr>
          <w:rFonts w:ascii="Georgia" w:eastAsia="Times New Roman" w:hAnsi="Georgia" w:cs="Times New Roman"/>
          <w:sz w:val="20"/>
          <w:szCs w:val="20"/>
          <w:lang w:eastAsia="en-GB"/>
        </w:rPr>
        <w:t xml:space="preserve">permission; </w:t>
      </w:r>
    </w:p>
    <w:p w14:paraId="244ACD7B" w14:textId="77777777" w:rsidR="0069527F" w:rsidRPr="005E0347" w:rsidRDefault="0053000F" w:rsidP="00877B8F">
      <w:pPr>
        <w:numPr>
          <w:ilvl w:val="0"/>
          <w:numId w:val="14"/>
        </w:numPr>
        <w:spacing w:before="150" w:after="150" w:line="288" w:lineRule="auto"/>
        <w:ind w:left="284" w:hanging="284"/>
        <w:contextualSpacing/>
        <w:jc w:val="both"/>
        <w:rPr>
          <w:rFonts w:ascii="Georgia" w:eastAsia="Times New Roman" w:hAnsi="Georgia" w:cs="Times New Roman"/>
          <w:sz w:val="20"/>
          <w:szCs w:val="20"/>
          <w:lang w:eastAsia="en-GB"/>
        </w:rPr>
      </w:pPr>
      <w:r w:rsidRPr="005E0347">
        <w:rPr>
          <w:rFonts w:ascii="Georgia" w:eastAsia="Times New Roman" w:hAnsi="Georgia" w:cs="Times New Roman"/>
          <w:sz w:val="20"/>
          <w:szCs w:val="20"/>
          <w:lang w:val="en"/>
        </w:rPr>
        <w:t>we are required to do so by law;</w:t>
      </w:r>
    </w:p>
    <w:p w14:paraId="64B99CA8" w14:textId="77777777" w:rsidR="0069527F" w:rsidRPr="005E0347" w:rsidRDefault="0053000F" w:rsidP="00877B8F">
      <w:pPr>
        <w:numPr>
          <w:ilvl w:val="0"/>
          <w:numId w:val="14"/>
        </w:numPr>
        <w:spacing w:before="150" w:after="150" w:line="288" w:lineRule="auto"/>
        <w:ind w:left="284" w:hanging="284"/>
        <w:contextualSpacing/>
        <w:jc w:val="both"/>
        <w:rPr>
          <w:rFonts w:ascii="Georgia" w:eastAsia="Times New Roman" w:hAnsi="Georgia" w:cs="Times New Roman"/>
          <w:sz w:val="20"/>
          <w:szCs w:val="20"/>
          <w:lang w:eastAsia="en-GB"/>
        </w:rPr>
      </w:pPr>
      <w:r w:rsidRPr="005E0347">
        <w:rPr>
          <w:rFonts w:ascii="Georgia" w:eastAsia="Times New Roman" w:hAnsi="Georgia" w:cs="Times New Roman"/>
          <w:sz w:val="20"/>
          <w:szCs w:val="20"/>
          <w:lang w:val="en"/>
        </w:rPr>
        <w:t xml:space="preserve">this is necessary so that we can enforce our terms of use, rights or property or the rights or property of any third party; or </w:t>
      </w:r>
    </w:p>
    <w:p w14:paraId="3FBBC2FB" w14:textId="77777777" w:rsidR="0069527F" w:rsidRPr="005E0347" w:rsidRDefault="0053000F" w:rsidP="00877B8F">
      <w:pPr>
        <w:numPr>
          <w:ilvl w:val="0"/>
          <w:numId w:val="14"/>
        </w:numPr>
        <w:spacing w:before="150" w:after="150" w:line="288" w:lineRule="auto"/>
        <w:ind w:left="284" w:hanging="284"/>
        <w:contextualSpacing/>
        <w:jc w:val="both"/>
        <w:rPr>
          <w:rFonts w:ascii="Georgia" w:eastAsia="Times New Roman" w:hAnsi="Georgia" w:cs="Times New Roman"/>
          <w:sz w:val="20"/>
          <w:szCs w:val="20"/>
          <w:lang w:eastAsia="en-GB"/>
        </w:rPr>
      </w:pPr>
      <w:r w:rsidRPr="005E0347">
        <w:rPr>
          <w:rFonts w:ascii="Georgia" w:eastAsia="Times New Roman" w:hAnsi="Georgia" w:cs="Times New Roman"/>
          <w:sz w:val="20"/>
          <w:szCs w:val="20"/>
          <w:lang w:val="en"/>
        </w:rPr>
        <w:t>this is necessary in connection with the sale of our business or its assets (in wh</w:t>
      </w:r>
      <w:r w:rsidRPr="005E0347">
        <w:rPr>
          <w:rFonts w:ascii="Georgia" w:eastAsia="Times New Roman" w:hAnsi="Georgia" w:cs="Times New Roman"/>
          <w:sz w:val="20"/>
          <w:szCs w:val="20"/>
          <w:lang w:val="en"/>
        </w:rPr>
        <w:t>ich case your details will be disclosed to our advisers and any prospective purchaser’s advisers and will be passed to the new owners).</w:t>
      </w:r>
    </w:p>
    <w:p w14:paraId="2133EAE1" w14:textId="77777777" w:rsidR="0069527F" w:rsidRPr="005E0347" w:rsidRDefault="0053000F" w:rsidP="0069527F">
      <w:pPr>
        <w:spacing w:before="150" w:after="240" w:line="288" w:lineRule="auto"/>
        <w:contextualSpacing/>
        <w:jc w:val="both"/>
        <w:rPr>
          <w:rFonts w:ascii="Georgia" w:eastAsia="Times New Roman" w:hAnsi="Georgia" w:cs="Times New Roman"/>
          <w:sz w:val="20"/>
          <w:szCs w:val="20"/>
          <w:lang w:eastAsia="en-GB"/>
        </w:rPr>
      </w:pPr>
    </w:p>
    <w:p w14:paraId="5FC68F74" w14:textId="77777777" w:rsidR="0069527F" w:rsidRPr="005E0347" w:rsidRDefault="0053000F" w:rsidP="0069527F">
      <w:pPr>
        <w:spacing w:before="120" w:after="120" w:line="288" w:lineRule="auto"/>
        <w:jc w:val="both"/>
        <w:rPr>
          <w:rFonts w:ascii="Georgia" w:hAnsi="Georgia"/>
          <w:sz w:val="20"/>
          <w:szCs w:val="20"/>
        </w:rPr>
      </w:pPr>
      <w:r w:rsidRPr="005E0347">
        <w:rPr>
          <w:rFonts w:ascii="Georgia" w:hAnsi="Georgia"/>
          <w:sz w:val="20"/>
          <w:szCs w:val="20"/>
        </w:rPr>
        <w:t xml:space="preserve">Any information you send us in support of your employment application is </w:t>
      </w:r>
      <w:r w:rsidRPr="005E0347">
        <w:rPr>
          <w:rFonts w:ascii="Georgia" w:eastAsia="Calibri" w:hAnsi="Georgia" w:cs="Times New Roman"/>
          <w:sz w:val="20"/>
          <w:szCs w:val="20"/>
        </w:rPr>
        <w:t>stored within, and not transferred outside of,</w:t>
      </w:r>
      <w:r w:rsidRPr="005E0347">
        <w:rPr>
          <w:rFonts w:ascii="Georgia" w:eastAsia="Calibri" w:hAnsi="Georgia" w:cs="Times New Roman"/>
          <w:sz w:val="20"/>
          <w:szCs w:val="20"/>
        </w:rPr>
        <w:t xml:space="preserve"> the </w:t>
      </w:r>
      <w:r w:rsidRPr="005E0347">
        <w:rPr>
          <w:rFonts w:ascii="Georgia" w:eastAsia="Calibri" w:hAnsi="Georgia" w:cs="Times New Roman"/>
          <w:sz w:val="20"/>
          <w:szCs w:val="20"/>
        </w:rPr>
        <w:t>United Kingdom</w:t>
      </w:r>
      <w:r w:rsidRPr="005E0347">
        <w:rPr>
          <w:rFonts w:ascii="Georgia" w:eastAsia="Calibri" w:hAnsi="Georgia" w:cs="Times New Roman"/>
          <w:sz w:val="20"/>
          <w:szCs w:val="20"/>
        </w:rPr>
        <w:t>.</w:t>
      </w:r>
    </w:p>
    <w:p w14:paraId="5F7A4D8C" w14:textId="77777777" w:rsidR="0069527F" w:rsidRPr="005E0347" w:rsidRDefault="0053000F" w:rsidP="00877B8F">
      <w:pPr>
        <w:spacing w:after="120" w:line="288" w:lineRule="auto"/>
        <w:jc w:val="both"/>
        <w:outlineLvl w:val="0"/>
        <w:rPr>
          <w:rFonts w:ascii="Georgia" w:hAnsi="Georgia"/>
          <w:sz w:val="20"/>
          <w:szCs w:val="20"/>
        </w:rPr>
      </w:pPr>
      <w:r w:rsidRPr="005E0347">
        <w:rPr>
          <w:rFonts w:ascii="Georgia" w:eastAsia="Times New Roman" w:hAnsi="Georgia" w:cs="Times New Roman"/>
          <w:b/>
          <w:bCs/>
          <w:iCs/>
          <w:sz w:val="20"/>
          <w:szCs w:val="20"/>
          <w:lang w:eastAsia="en-GB"/>
        </w:rPr>
        <w:t>Your Rights</w:t>
      </w:r>
    </w:p>
    <w:p w14:paraId="71FDF016" w14:textId="77777777" w:rsidR="00877B8F" w:rsidRPr="005E0347" w:rsidRDefault="0053000F" w:rsidP="00877B8F">
      <w:pPr>
        <w:spacing w:before="120" w:after="120" w:line="288" w:lineRule="auto"/>
        <w:jc w:val="both"/>
        <w:outlineLvl w:val="3"/>
        <w:rPr>
          <w:rFonts w:ascii="Georgia" w:eastAsia="Times New Roman" w:hAnsi="Georgia" w:cs="Times New Roman"/>
          <w:bCs/>
          <w:iCs/>
          <w:sz w:val="20"/>
          <w:szCs w:val="20"/>
          <w:lang w:eastAsia="en-GB"/>
        </w:rPr>
      </w:pPr>
      <w:r w:rsidRPr="005E0347">
        <w:rPr>
          <w:rFonts w:ascii="Georgia" w:eastAsia="Times New Roman" w:hAnsi="Georgia" w:cs="Times New Roman"/>
          <w:bCs/>
          <w:iCs/>
          <w:sz w:val="20"/>
          <w:szCs w:val="20"/>
          <w:lang w:eastAsia="en-GB"/>
        </w:rPr>
        <w:t>You have the right to ask us at any time for a copy of your personal data. In relation to personal data</w:t>
      </w:r>
      <w:r w:rsidRPr="005E0347">
        <w:rPr>
          <w:rFonts w:ascii="Georgia" w:eastAsia="Times New Roman" w:hAnsi="Georgia" w:cs="Times New Roman"/>
          <w:bCs/>
          <w:iCs/>
          <w:sz w:val="20"/>
          <w:szCs w:val="20"/>
          <w:lang w:eastAsia="en-GB"/>
        </w:rPr>
        <w:t xml:space="preserve"> you supply to us electronically, and which is held by us for the purpose of entering into a contract between us or on the basis of your consent, you are entitled to ask us for a copy of this information in a structured, commonly used and machine readable </w:t>
      </w:r>
      <w:r w:rsidRPr="005E0347">
        <w:rPr>
          <w:rFonts w:ascii="Georgia" w:eastAsia="Times New Roman" w:hAnsi="Georgia" w:cs="Times New Roman"/>
          <w:bCs/>
          <w:iCs/>
          <w:sz w:val="20"/>
          <w:szCs w:val="20"/>
          <w:lang w:eastAsia="en-GB"/>
        </w:rPr>
        <w:t xml:space="preserve">format so that you can reuse it or share it with other organisations. </w:t>
      </w:r>
    </w:p>
    <w:p w14:paraId="35F08257" w14:textId="77777777" w:rsidR="00877B8F" w:rsidRPr="005E0347" w:rsidRDefault="0053000F" w:rsidP="00877B8F">
      <w:pPr>
        <w:spacing w:before="120" w:after="120" w:line="288" w:lineRule="auto"/>
        <w:jc w:val="both"/>
        <w:outlineLvl w:val="3"/>
        <w:rPr>
          <w:rFonts w:ascii="Georgia" w:eastAsia="Times New Roman" w:hAnsi="Georgia" w:cs="Times New Roman"/>
          <w:bCs/>
          <w:iCs/>
          <w:sz w:val="20"/>
          <w:szCs w:val="20"/>
          <w:lang w:eastAsia="en-GB"/>
        </w:rPr>
      </w:pPr>
      <w:r w:rsidRPr="005E0347">
        <w:rPr>
          <w:rFonts w:ascii="Georgia" w:eastAsia="Times New Roman" w:hAnsi="Georgia" w:cs="Times New Roman"/>
          <w:bCs/>
          <w:iCs/>
          <w:sz w:val="20"/>
          <w:szCs w:val="20"/>
          <w:lang w:eastAsia="en-GB"/>
        </w:rPr>
        <w:t xml:space="preserve">If you think the personal data we hold about you is inaccurate or incomplete, you can ask us to correct it or complete it. </w:t>
      </w:r>
    </w:p>
    <w:p w14:paraId="66C5114E" w14:textId="77777777" w:rsidR="00877B8F" w:rsidRPr="005E0347" w:rsidRDefault="0053000F" w:rsidP="00877B8F">
      <w:pPr>
        <w:spacing w:before="120" w:after="120" w:line="288" w:lineRule="auto"/>
        <w:jc w:val="both"/>
        <w:rPr>
          <w:rFonts w:ascii="Georgia" w:eastAsia="Calibri" w:hAnsi="Georgia" w:cs="Arial"/>
          <w:sz w:val="20"/>
          <w:szCs w:val="20"/>
        </w:rPr>
      </w:pPr>
      <w:r w:rsidRPr="005E0347">
        <w:rPr>
          <w:rFonts w:ascii="Georgia" w:eastAsia="Calibri" w:hAnsi="Georgia" w:cs="Arial"/>
          <w:sz w:val="20"/>
          <w:szCs w:val="20"/>
        </w:rPr>
        <w:lastRenderedPageBreak/>
        <w:t>There are some exceptions to these rights, however. For examp</w:t>
      </w:r>
      <w:r w:rsidRPr="005E0347">
        <w:rPr>
          <w:rFonts w:ascii="Georgia" w:eastAsia="Calibri" w:hAnsi="Georgia" w:cs="Arial"/>
          <w:sz w:val="20"/>
          <w:szCs w:val="20"/>
        </w:rPr>
        <w:t>le, it will not be possible for us to delete your data if we are required by law to keep it or if we hold it in connection with a contract with you. Similarly, access to your data may be refused if making the information available would reveal personal inf</w:t>
      </w:r>
      <w:r w:rsidRPr="005E0347">
        <w:rPr>
          <w:rFonts w:ascii="Georgia" w:eastAsia="Calibri" w:hAnsi="Georgia" w:cs="Arial"/>
          <w:sz w:val="20"/>
          <w:szCs w:val="20"/>
        </w:rPr>
        <w:t>ormation about another person or if we are legally prevented from disclosing such information.</w:t>
      </w:r>
    </w:p>
    <w:p w14:paraId="3135C50A" w14:textId="77777777" w:rsidR="0071232A" w:rsidRPr="005E0347" w:rsidRDefault="0053000F" w:rsidP="00877B8F">
      <w:pPr>
        <w:spacing w:after="0" w:line="288" w:lineRule="auto"/>
        <w:jc w:val="both"/>
        <w:rPr>
          <w:rFonts w:ascii="Georgia" w:eastAsia="Times New Roman" w:hAnsi="Georgia" w:cs="Times New Roman"/>
          <w:bCs/>
          <w:iCs/>
          <w:sz w:val="20"/>
          <w:szCs w:val="20"/>
          <w:lang w:eastAsia="en-GB"/>
        </w:rPr>
      </w:pPr>
      <w:r w:rsidRPr="005E0347">
        <w:rPr>
          <w:rFonts w:ascii="Georgia" w:eastAsia="Times New Roman" w:hAnsi="Georgia" w:cs="Times New Roman"/>
          <w:bCs/>
          <w:iCs/>
          <w:sz w:val="20"/>
          <w:szCs w:val="20"/>
          <w:lang w:eastAsia="en-GB"/>
        </w:rPr>
        <w:t>If you wish to exercise any of these rights please contact us using the details below.</w:t>
      </w:r>
    </w:p>
    <w:p w14:paraId="76D4D317" w14:textId="77777777" w:rsidR="00877B8F" w:rsidRPr="005E0347" w:rsidRDefault="0053000F" w:rsidP="00877B8F">
      <w:pPr>
        <w:spacing w:after="0" w:line="288" w:lineRule="auto"/>
        <w:jc w:val="both"/>
        <w:rPr>
          <w:rFonts w:ascii="Georgia" w:eastAsia="Times New Roman" w:hAnsi="Georgia" w:cs="Times New Roman"/>
          <w:bCs/>
          <w:iCs/>
          <w:sz w:val="20"/>
          <w:szCs w:val="20"/>
          <w:lang w:eastAsia="en-GB"/>
        </w:rPr>
      </w:pPr>
    </w:p>
    <w:p w14:paraId="5DB31DFA" w14:textId="77777777" w:rsidR="00877B8F" w:rsidRPr="005E0347" w:rsidRDefault="0053000F" w:rsidP="00877B8F">
      <w:pPr>
        <w:spacing w:after="120" w:line="288" w:lineRule="auto"/>
        <w:jc w:val="both"/>
        <w:outlineLvl w:val="0"/>
        <w:rPr>
          <w:rFonts w:ascii="Georgia" w:eastAsia="Times New Roman" w:hAnsi="Georgia" w:cs="Times New Roman"/>
          <w:b/>
          <w:bCs/>
          <w:iCs/>
          <w:sz w:val="20"/>
          <w:szCs w:val="20"/>
          <w:lang w:eastAsia="en-GB"/>
        </w:rPr>
      </w:pPr>
      <w:r w:rsidRPr="005E0347">
        <w:rPr>
          <w:rFonts w:ascii="Georgia" w:eastAsia="Times New Roman" w:hAnsi="Georgia" w:cs="Times New Roman"/>
          <w:b/>
          <w:bCs/>
          <w:iCs/>
          <w:sz w:val="20"/>
          <w:szCs w:val="20"/>
          <w:lang w:eastAsia="en-GB"/>
        </w:rPr>
        <w:t>Contacting us and your rights of complaint</w:t>
      </w:r>
    </w:p>
    <w:p w14:paraId="3B91ED24" w14:textId="6916F3D3" w:rsidR="00877B8F" w:rsidRPr="0012100B" w:rsidRDefault="0053000F" w:rsidP="0012100B">
      <w:pPr>
        <w:spacing w:before="120" w:after="120" w:line="288" w:lineRule="auto"/>
        <w:rPr>
          <w:rFonts w:ascii="Georgia" w:eastAsia="Calibri" w:hAnsi="Georgia" w:cs="Arial"/>
          <w:sz w:val="20"/>
          <w:szCs w:val="20"/>
        </w:rPr>
      </w:pPr>
      <w:r w:rsidRPr="0012100B">
        <w:rPr>
          <w:rFonts w:ascii="Georgia" w:eastAsia="Calibri" w:hAnsi="Georgia" w:cs="Arial"/>
          <w:sz w:val="20"/>
          <w:szCs w:val="20"/>
        </w:rPr>
        <w:t xml:space="preserve">Questions, </w:t>
      </w:r>
      <w:r w:rsidR="001B6405" w:rsidRPr="0012100B">
        <w:rPr>
          <w:rFonts w:ascii="Georgia" w:eastAsia="Calibri" w:hAnsi="Georgia" w:cs="Arial"/>
          <w:sz w:val="20"/>
          <w:szCs w:val="20"/>
        </w:rPr>
        <w:t>comments,</w:t>
      </w:r>
      <w:r w:rsidRPr="0012100B">
        <w:rPr>
          <w:rFonts w:ascii="Georgia" w:eastAsia="Calibri" w:hAnsi="Georgia" w:cs="Arial"/>
          <w:sz w:val="20"/>
          <w:szCs w:val="20"/>
        </w:rPr>
        <w:t xml:space="preserve"> or requests concerning this privacy notice are welcomed and should be addressed to </w:t>
      </w:r>
      <w:r w:rsidR="001B6405" w:rsidRPr="0012100B">
        <w:rPr>
          <w:rFonts w:ascii="Georgia" w:eastAsia="Calibri" w:hAnsi="Georgia" w:cs="Arial"/>
          <w:sz w:val="20"/>
          <w:szCs w:val="20"/>
        </w:rPr>
        <w:t xml:space="preserve">National TOPSOIL Manager, British Sugar PLC, </w:t>
      </w:r>
      <w:r w:rsidR="001B6405" w:rsidRPr="0012100B">
        <w:rPr>
          <w:rFonts w:ascii="Georgia" w:eastAsia="Calibri" w:hAnsi="Georgia" w:cs="Arial"/>
          <w:sz w:val="20"/>
          <w:szCs w:val="20"/>
        </w:rPr>
        <w:t>1</w:t>
      </w:r>
      <w:r w:rsidR="001B6405" w:rsidRPr="0012100B">
        <w:rPr>
          <w:rFonts w:ascii="Georgia" w:eastAsia="Calibri" w:hAnsi="Georgia" w:cs="Arial"/>
          <w:sz w:val="20"/>
          <w:szCs w:val="20"/>
        </w:rPr>
        <w:t xml:space="preserve"> </w:t>
      </w:r>
      <w:r w:rsidR="001B6405" w:rsidRPr="0012100B">
        <w:rPr>
          <w:rFonts w:ascii="Georgia" w:eastAsia="Calibri" w:hAnsi="Georgia" w:cs="Arial"/>
          <w:sz w:val="20"/>
          <w:szCs w:val="20"/>
        </w:rPr>
        <w:t>Samson Place, London Rd, Hampton, Peterborough PE7 8QJ</w:t>
      </w:r>
      <w:r w:rsidR="001B6405" w:rsidRPr="0012100B">
        <w:rPr>
          <w:rFonts w:ascii="Georgia" w:eastAsia="Calibri" w:hAnsi="Georgia" w:cs="Arial"/>
          <w:sz w:val="20"/>
          <w:szCs w:val="20"/>
        </w:rPr>
        <w:t xml:space="preserve"> or email </w:t>
      </w:r>
      <w:hyperlink r:id="rId9" w:history="1">
        <w:r w:rsidR="0012100B" w:rsidRPr="0029467D">
          <w:rPr>
            <w:rStyle w:val="Hyperlink"/>
            <w:rFonts w:ascii="Georgia" w:eastAsia="Calibri" w:hAnsi="Georgia" w:cs="Arial"/>
            <w:sz w:val="20"/>
            <w:szCs w:val="20"/>
          </w:rPr>
          <w:t>topsoil@britishsugar.com</w:t>
        </w:r>
      </w:hyperlink>
      <w:r w:rsidR="0012100B">
        <w:rPr>
          <w:rFonts w:ascii="Georgia" w:eastAsia="Calibri" w:hAnsi="Georgia" w:cs="Arial"/>
          <w:sz w:val="20"/>
          <w:szCs w:val="20"/>
        </w:rPr>
        <w:t xml:space="preserve"> </w:t>
      </w:r>
    </w:p>
    <w:p w14:paraId="68435871" w14:textId="2C4971D0" w:rsidR="00877B8F" w:rsidRPr="005E0347" w:rsidRDefault="0053000F" w:rsidP="00877B8F">
      <w:pPr>
        <w:spacing w:after="0" w:line="288" w:lineRule="auto"/>
        <w:jc w:val="both"/>
        <w:rPr>
          <w:rFonts w:ascii="Georgia" w:eastAsia="Times New Roman" w:hAnsi="Georgia" w:cs="Times New Roman"/>
          <w:sz w:val="20"/>
          <w:szCs w:val="20"/>
          <w:lang w:eastAsia="en-GB"/>
        </w:rPr>
      </w:pPr>
      <w:r w:rsidRPr="005E0347">
        <w:rPr>
          <w:rFonts w:ascii="Georgia" w:eastAsia="Times New Roman" w:hAnsi="Georgia" w:cs="Times New Roman"/>
          <w:sz w:val="20"/>
          <w:szCs w:val="20"/>
          <w:lang w:eastAsia="en-GB"/>
        </w:rPr>
        <w:t xml:space="preserve">If you have a concern about the </w:t>
      </w:r>
      <w:r w:rsidR="001B6405" w:rsidRPr="005E0347">
        <w:rPr>
          <w:rFonts w:ascii="Georgia" w:eastAsia="Times New Roman" w:hAnsi="Georgia" w:cs="Times New Roman"/>
          <w:sz w:val="20"/>
          <w:szCs w:val="20"/>
          <w:lang w:eastAsia="en-GB"/>
        </w:rPr>
        <w:t>way,</w:t>
      </w:r>
      <w:r w:rsidRPr="005E0347">
        <w:rPr>
          <w:rFonts w:ascii="Georgia" w:eastAsia="Times New Roman" w:hAnsi="Georgia" w:cs="Times New Roman"/>
          <w:sz w:val="20"/>
          <w:szCs w:val="20"/>
          <w:lang w:eastAsia="en-GB"/>
        </w:rPr>
        <w:t xml:space="preserve"> we handle your personal data you have the right to</w:t>
      </w:r>
      <w:r w:rsidRPr="005E0347">
        <w:rPr>
          <w:rFonts w:ascii="Georgia" w:eastAsia="Times New Roman" w:hAnsi="Georgia" w:cs="Times New Roman"/>
          <w:sz w:val="20"/>
          <w:szCs w:val="20"/>
          <w:lang w:eastAsia="en-GB"/>
        </w:rPr>
        <w:t xml:space="preserve"> complain to the Information Commissioner (ICO). You can find details of how to do this on the ICO website at </w:t>
      </w:r>
      <w:hyperlink r:id="rId10" w:history="1">
        <w:r w:rsidRPr="005E0347">
          <w:rPr>
            <w:rStyle w:val="Hyperlink"/>
            <w:rFonts w:ascii="Georgia" w:eastAsia="Times New Roman" w:hAnsi="Georgia" w:cs="Times New Roman"/>
            <w:sz w:val="20"/>
            <w:szCs w:val="20"/>
            <w:lang w:eastAsia="en-GB"/>
          </w:rPr>
          <w:t>https://ico.org.uk/concerns/</w:t>
        </w:r>
      </w:hyperlink>
      <w:r w:rsidRPr="005E0347">
        <w:rPr>
          <w:rFonts w:ascii="Georgia" w:eastAsia="Times New Roman" w:hAnsi="Georgia" w:cs="Times New Roman"/>
          <w:sz w:val="20"/>
          <w:szCs w:val="20"/>
          <w:lang w:eastAsia="en-GB"/>
        </w:rPr>
        <w:t xml:space="preserve"> or by calling their helpline on 0303 123 1113.</w:t>
      </w:r>
    </w:p>
    <w:p w14:paraId="7AA4C322" w14:textId="31F29C85" w:rsidR="00877B8F" w:rsidRDefault="0053000F" w:rsidP="00877B8F">
      <w:pPr>
        <w:spacing w:after="0" w:line="288" w:lineRule="auto"/>
        <w:jc w:val="both"/>
        <w:rPr>
          <w:rFonts w:ascii="Georgia" w:eastAsia="Times New Roman" w:hAnsi="Georgia" w:cs="Times New Roman"/>
          <w:bCs/>
          <w:iCs/>
          <w:sz w:val="20"/>
          <w:szCs w:val="20"/>
          <w:lang w:eastAsia="en-GB"/>
        </w:rPr>
      </w:pPr>
    </w:p>
    <w:p w14:paraId="436B6552" w14:textId="0A1ACDD0" w:rsidR="001B6405" w:rsidRDefault="001B6405" w:rsidP="00877B8F">
      <w:pPr>
        <w:spacing w:after="0" w:line="288" w:lineRule="auto"/>
        <w:jc w:val="both"/>
        <w:rPr>
          <w:rFonts w:ascii="Georgia" w:eastAsia="Times New Roman" w:hAnsi="Georgia" w:cs="Times New Roman"/>
          <w:bCs/>
          <w:iCs/>
          <w:sz w:val="20"/>
          <w:szCs w:val="20"/>
          <w:lang w:eastAsia="en-GB"/>
        </w:rPr>
      </w:pPr>
    </w:p>
    <w:p w14:paraId="415661EE" w14:textId="77777777" w:rsidR="001B6405" w:rsidRPr="005E0347" w:rsidRDefault="001B6405" w:rsidP="00877B8F">
      <w:pPr>
        <w:spacing w:after="0" w:line="288" w:lineRule="auto"/>
        <w:jc w:val="both"/>
        <w:rPr>
          <w:rFonts w:ascii="Georgia" w:eastAsia="Times New Roman" w:hAnsi="Georgia" w:cs="Times New Roman"/>
          <w:bCs/>
          <w:iCs/>
          <w:sz w:val="20"/>
          <w:szCs w:val="20"/>
          <w:lang w:eastAsia="en-GB"/>
        </w:rPr>
      </w:pPr>
    </w:p>
    <w:sectPr w:rsidR="001B6405" w:rsidRPr="005E0347" w:rsidSect="00F704C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DCF47" w14:textId="77777777" w:rsidR="00000000" w:rsidRDefault="0053000F">
      <w:pPr>
        <w:spacing w:after="0" w:line="240" w:lineRule="auto"/>
      </w:pPr>
      <w:r>
        <w:separator/>
      </w:r>
    </w:p>
  </w:endnote>
  <w:endnote w:type="continuationSeparator" w:id="0">
    <w:p w14:paraId="04886C05" w14:textId="77777777" w:rsidR="00000000" w:rsidRDefault="00530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eorgia" w:hAnsi="Georgia"/>
      </w:rPr>
      <w:id w:val="-918327243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452A6FF9" w14:textId="77777777" w:rsidR="0008453D" w:rsidRPr="001A2885" w:rsidRDefault="0053000F">
        <w:pPr>
          <w:pStyle w:val="Footer"/>
          <w:jc w:val="center"/>
          <w:rPr>
            <w:rFonts w:ascii="Georgia" w:hAnsi="Georgia"/>
            <w:sz w:val="20"/>
          </w:rPr>
        </w:pPr>
        <w:r w:rsidRPr="001A2885">
          <w:rPr>
            <w:rFonts w:ascii="Georgia" w:hAnsi="Georgia"/>
            <w:sz w:val="20"/>
          </w:rPr>
          <w:fldChar w:fldCharType="begin"/>
        </w:r>
        <w:r w:rsidRPr="001A2885">
          <w:rPr>
            <w:rFonts w:ascii="Georgia" w:hAnsi="Georgia"/>
            <w:sz w:val="20"/>
          </w:rPr>
          <w:instrText xml:space="preserve"> PAGE   \* MERGEFORMAT </w:instrText>
        </w:r>
        <w:r w:rsidRPr="001A2885">
          <w:rPr>
            <w:rFonts w:ascii="Georgia" w:hAnsi="Georgia"/>
            <w:sz w:val="20"/>
          </w:rPr>
          <w:fldChar w:fldCharType="separate"/>
        </w:r>
        <w:r>
          <w:rPr>
            <w:rFonts w:ascii="Georgia" w:hAnsi="Georgia"/>
            <w:noProof/>
            <w:sz w:val="20"/>
          </w:rPr>
          <w:t>2</w:t>
        </w:r>
        <w:r w:rsidRPr="001A2885">
          <w:rPr>
            <w:rFonts w:ascii="Georgia" w:hAnsi="Georgia"/>
            <w:noProof/>
            <w:sz w:val="20"/>
          </w:rPr>
          <w:fldChar w:fldCharType="end"/>
        </w:r>
      </w:p>
    </w:sdtContent>
  </w:sdt>
  <w:p w14:paraId="0816701D" w14:textId="77777777" w:rsidR="0008453D" w:rsidRDefault="005300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EF89F" w14:textId="77777777" w:rsidR="00000000" w:rsidRDefault="0053000F">
      <w:pPr>
        <w:spacing w:after="0" w:line="240" w:lineRule="auto"/>
      </w:pPr>
      <w:r>
        <w:separator/>
      </w:r>
    </w:p>
  </w:footnote>
  <w:footnote w:type="continuationSeparator" w:id="0">
    <w:p w14:paraId="00F48624" w14:textId="77777777" w:rsidR="00000000" w:rsidRDefault="00530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1C94A" w14:textId="1C292ECE" w:rsidR="0054011D" w:rsidRDefault="005300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0E85"/>
    <w:multiLevelType w:val="hybridMultilevel"/>
    <w:tmpl w:val="40BE3BE8"/>
    <w:lvl w:ilvl="0" w:tplc="C2C8F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6266417A" w:tentative="1">
      <w:start w:val="1"/>
      <w:numFmt w:val="lowerLetter"/>
      <w:lvlText w:val="%2."/>
      <w:lvlJc w:val="left"/>
      <w:pPr>
        <w:ind w:left="1440" w:hanging="360"/>
      </w:pPr>
    </w:lvl>
    <w:lvl w:ilvl="2" w:tplc="662894B2" w:tentative="1">
      <w:start w:val="1"/>
      <w:numFmt w:val="lowerRoman"/>
      <w:lvlText w:val="%3."/>
      <w:lvlJc w:val="right"/>
      <w:pPr>
        <w:ind w:left="2160" w:hanging="180"/>
      </w:pPr>
    </w:lvl>
    <w:lvl w:ilvl="3" w:tplc="1B6A2B6C" w:tentative="1">
      <w:start w:val="1"/>
      <w:numFmt w:val="decimal"/>
      <w:lvlText w:val="%4."/>
      <w:lvlJc w:val="left"/>
      <w:pPr>
        <w:ind w:left="2880" w:hanging="360"/>
      </w:pPr>
    </w:lvl>
    <w:lvl w:ilvl="4" w:tplc="3462E7D2" w:tentative="1">
      <w:start w:val="1"/>
      <w:numFmt w:val="lowerLetter"/>
      <w:lvlText w:val="%5."/>
      <w:lvlJc w:val="left"/>
      <w:pPr>
        <w:ind w:left="3600" w:hanging="360"/>
      </w:pPr>
    </w:lvl>
    <w:lvl w:ilvl="5" w:tplc="F49C8F12" w:tentative="1">
      <w:start w:val="1"/>
      <w:numFmt w:val="lowerRoman"/>
      <w:lvlText w:val="%6."/>
      <w:lvlJc w:val="right"/>
      <w:pPr>
        <w:ind w:left="4320" w:hanging="180"/>
      </w:pPr>
    </w:lvl>
    <w:lvl w:ilvl="6" w:tplc="1E6694DC" w:tentative="1">
      <w:start w:val="1"/>
      <w:numFmt w:val="decimal"/>
      <w:lvlText w:val="%7."/>
      <w:lvlJc w:val="left"/>
      <w:pPr>
        <w:ind w:left="5040" w:hanging="360"/>
      </w:pPr>
    </w:lvl>
    <w:lvl w:ilvl="7" w:tplc="5E2C110E" w:tentative="1">
      <w:start w:val="1"/>
      <w:numFmt w:val="lowerLetter"/>
      <w:lvlText w:val="%8."/>
      <w:lvlJc w:val="left"/>
      <w:pPr>
        <w:ind w:left="5760" w:hanging="360"/>
      </w:pPr>
    </w:lvl>
    <w:lvl w:ilvl="8" w:tplc="8FFAF0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A668C"/>
    <w:multiLevelType w:val="hybridMultilevel"/>
    <w:tmpl w:val="A50EA80C"/>
    <w:lvl w:ilvl="0" w:tplc="19089C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B2074E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664796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A36B40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0CE59E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FA4A22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67AB1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37832E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D6899F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C1032E"/>
    <w:multiLevelType w:val="hybridMultilevel"/>
    <w:tmpl w:val="F9D29A34"/>
    <w:lvl w:ilvl="0" w:tplc="FEA49038">
      <w:start w:val="1"/>
      <w:numFmt w:val="decimal"/>
      <w:lvlText w:val="%1)"/>
      <w:lvlJc w:val="left"/>
      <w:pPr>
        <w:ind w:left="1080" w:hanging="720"/>
      </w:pPr>
      <w:rPr>
        <w:rFonts w:ascii="Georgia" w:eastAsiaTheme="minorHAnsi" w:hAnsi="Georgia" w:cs="Arial"/>
      </w:rPr>
    </w:lvl>
    <w:lvl w:ilvl="1" w:tplc="1D50C90A" w:tentative="1">
      <w:start w:val="1"/>
      <w:numFmt w:val="lowerLetter"/>
      <w:lvlText w:val="%2."/>
      <w:lvlJc w:val="left"/>
      <w:pPr>
        <w:ind w:left="1440" w:hanging="360"/>
      </w:pPr>
    </w:lvl>
    <w:lvl w:ilvl="2" w:tplc="23A83BAE" w:tentative="1">
      <w:start w:val="1"/>
      <w:numFmt w:val="lowerRoman"/>
      <w:lvlText w:val="%3."/>
      <w:lvlJc w:val="right"/>
      <w:pPr>
        <w:ind w:left="2160" w:hanging="180"/>
      </w:pPr>
    </w:lvl>
    <w:lvl w:ilvl="3" w:tplc="DDFA799C" w:tentative="1">
      <w:start w:val="1"/>
      <w:numFmt w:val="decimal"/>
      <w:lvlText w:val="%4."/>
      <w:lvlJc w:val="left"/>
      <w:pPr>
        <w:ind w:left="2880" w:hanging="360"/>
      </w:pPr>
    </w:lvl>
    <w:lvl w:ilvl="4" w:tplc="E23A6DD6" w:tentative="1">
      <w:start w:val="1"/>
      <w:numFmt w:val="lowerLetter"/>
      <w:lvlText w:val="%5."/>
      <w:lvlJc w:val="left"/>
      <w:pPr>
        <w:ind w:left="3600" w:hanging="360"/>
      </w:pPr>
    </w:lvl>
    <w:lvl w:ilvl="5" w:tplc="44E46AC4" w:tentative="1">
      <w:start w:val="1"/>
      <w:numFmt w:val="lowerRoman"/>
      <w:lvlText w:val="%6."/>
      <w:lvlJc w:val="right"/>
      <w:pPr>
        <w:ind w:left="4320" w:hanging="180"/>
      </w:pPr>
    </w:lvl>
    <w:lvl w:ilvl="6" w:tplc="6A9A33E0" w:tentative="1">
      <w:start w:val="1"/>
      <w:numFmt w:val="decimal"/>
      <w:lvlText w:val="%7."/>
      <w:lvlJc w:val="left"/>
      <w:pPr>
        <w:ind w:left="5040" w:hanging="360"/>
      </w:pPr>
    </w:lvl>
    <w:lvl w:ilvl="7" w:tplc="9882507C" w:tentative="1">
      <w:start w:val="1"/>
      <w:numFmt w:val="lowerLetter"/>
      <w:lvlText w:val="%8."/>
      <w:lvlJc w:val="left"/>
      <w:pPr>
        <w:ind w:left="5760" w:hanging="360"/>
      </w:pPr>
    </w:lvl>
    <w:lvl w:ilvl="8" w:tplc="158049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B224E"/>
    <w:multiLevelType w:val="hybridMultilevel"/>
    <w:tmpl w:val="B76AE722"/>
    <w:lvl w:ilvl="0" w:tplc="FE165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F6E74C" w:tentative="1">
      <w:start w:val="1"/>
      <w:numFmt w:val="lowerLetter"/>
      <w:lvlText w:val="%2."/>
      <w:lvlJc w:val="left"/>
      <w:pPr>
        <w:ind w:left="1440" w:hanging="360"/>
      </w:pPr>
    </w:lvl>
    <w:lvl w:ilvl="2" w:tplc="E2AA57AA" w:tentative="1">
      <w:start w:val="1"/>
      <w:numFmt w:val="lowerRoman"/>
      <w:lvlText w:val="%3."/>
      <w:lvlJc w:val="right"/>
      <w:pPr>
        <w:ind w:left="2160" w:hanging="180"/>
      </w:pPr>
    </w:lvl>
    <w:lvl w:ilvl="3" w:tplc="9F82CDEC" w:tentative="1">
      <w:start w:val="1"/>
      <w:numFmt w:val="decimal"/>
      <w:lvlText w:val="%4."/>
      <w:lvlJc w:val="left"/>
      <w:pPr>
        <w:ind w:left="2880" w:hanging="360"/>
      </w:pPr>
    </w:lvl>
    <w:lvl w:ilvl="4" w:tplc="54CEB7F8" w:tentative="1">
      <w:start w:val="1"/>
      <w:numFmt w:val="lowerLetter"/>
      <w:lvlText w:val="%5."/>
      <w:lvlJc w:val="left"/>
      <w:pPr>
        <w:ind w:left="3600" w:hanging="360"/>
      </w:pPr>
    </w:lvl>
    <w:lvl w:ilvl="5" w:tplc="3E9C4AA6" w:tentative="1">
      <w:start w:val="1"/>
      <w:numFmt w:val="lowerRoman"/>
      <w:lvlText w:val="%6."/>
      <w:lvlJc w:val="right"/>
      <w:pPr>
        <w:ind w:left="4320" w:hanging="180"/>
      </w:pPr>
    </w:lvl>
    <w:lvl w:ilvl="6" w:tplc="5B66D84A" w:tentative="1">
      <w:start w:val="1"/>
      <w:numFmt w:val="decimal"/>
      <w:lvlText w:val="%7."/>
      <w:lvlJc w:val="left"/>
      <w:pPr>
        <w:ind w:left="5040" w:hanging="360"/>
      </w:pPr>
    </w:lvl>
    <w:lvl w:ilvl="7" w:tplc="4060384C" w:tentative="1">
      <w:start w:val="1"/>
      <w:numFmt w:val="lowerLetter"/>
      <w:lvlText w:val="%8."/>
      <w:lvlJc w:val="left"/>
      <w:pPr>
        <w:ind w:left="5760" w:hanging="360"/>
      </w:pPr>
    </w:lvl>
    <w:lvl w:ilvl="8" w:tplc="1FA68F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12730"/>
    <w:multiLevelType w:val="hybridMultilevel"/>
    <w:tmpl w:val="196A760A"/>
    <w:lvl w:ilvl="0" w:tplc="70DC1FF4">
      <w:start w:val="1"/>
      <w:numFmt w:val="decimal"/>
      <w:lvlText w:val="%1."/>
      <w:lvlJc w:val="left"/>
      <w:pPr>
        <w:ind w:left="720" w:hanging="360"/>
      </w:pPr>
    </w:lvl>
    <w:lvl w:ilvl="1" w:tplc="3CB8E4D8" w:tentative="1">
      <w:start w:val="1"/>
      <w:numFmt w:val="lowerLetter"/>
      <w:lvlText w:val="%2."/>
      <w:lvlJc w:val="left"/>
      <w:pPr>
        <w:ind w:left="1440" w:hanging="360"/>
      </w:pPr>
    </w:lvl>
    <w:lvl w:ilvl="2" w:tplc="E1169722" w:tentative="1">
      <w:start w:val="1"/>
      <w:numFmt w:val="lowerRoman"/>
      <w:lvlText w:val="%3."/>
      <w:lvlJc w:val="right"/>
      <w:pPr>
        <w:ind w:left="2160" w:hanging="180"/>
      </w:pPr>
    </w:lvl>
    <w:lvl w:ilvl="3" w:tplc="7A5222A6" w:tentative="1">
      <w:start w:val="1"/>
      <w:numFmt w:val="decimal"/>
      <w:lvlText w:val="%4."/>
      <w:lvlJc w:val="left"/>
      <w:pPr>
        <w:ind w:left="2880" w:hanging="360"/>
      </w:pPr>
    </w:lvl>
    <w:lvl w:ilvl="4" w:tplc="BE8C796C" w:tentative="1">
      <w:start w:val="1"/>
      <w:numFmt w:val="lowerLetter"/>
      <w:lvlText w:val="%5."/>
      <w:lvlJc w:val="left"/>
      <w:pPr>
        <w:ind w:left="3600" w:hanging="360"/>
      </w:pPr>
    </w:lvl>
    <w:lvl w:ilvl="5" w:tplc="CA886694" w:tentative="1">
      <w:start w:val="1"/>
      <w:numFmt w:val="lowerRoman"/>
      <w:lvlText w:val="%6."/>
      <w:lvlJc w:val="right"/>
      <w:pPr>
        <w:ind w:left="4320" w:hanging="180"/>
      </w:pPr>
    </w:lvl>
    <w:lvl w:ilvl="6" w:tplc="A300BABA" w:tentative="1">
      <w:start w:val="1"/>
      <w:numFmt w:val="decimal"/>
      <w:lvlText w:val="%7."/>
      <w:lvlJc w:val="left"/>
      <w:pPr>
        <w:ind w:left="5040" w:hanging="360"/>
      </w:pPr>
    </w:lvl>
    <w:lvl w:ilvl="7" w:tplc="0DDC1CB2" w:tentative="1">
      <w:start w:val="1"/>
      <w:numFmt w:val="lowerLetter"/>
      <w:lvlText w:val="%8."/>
      <w:lvlJc w:val="left"/>
      <w:pPr>
        <w:ind w:left="5760" w:hanging="360"/>
      </w:pPr>
    </w:lvl>
    <w:lvl w:ilvl="8" w:tplc="2C6EF9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E3368"/>
    <w:multiLevelType w:val="hybridMultilevel"/>
    <w:tmpl w:val="7EEE1728"/>
    <w:lvl w:ilvl="0" w:tplc="52DC2EFE">
      <w:start w:val="1"/>
      <w:numFmt w:val="decimal"/>
      <w:lvlText w:val="%1."/>
      <w:lvlJc w:val="left"/>
      <w:pPr>
        <w:ind w:left="360" w:hanging="360"/>
      </w:pPr>
    </w:lvl>
    <w:lvl w:ilvl="1" w:tplc="285A8914" w:tentative="1">
      <w:start w:val="1"/>
      <w:numFmt w:val="lowerLetter"/>
      <w:lvlText w:val="%2."/>
      <w:lvlJc w:val="left"/>
      <w:pPr>
        <w:ind w:left="1080" w:hanging="360"/>
      </w:pPr>
    </w:lvl>
    <w:lvl w:ilvl="2" w:tplc="61DE092E" w:tentative="1">
      <w:start w:val="1"/>
      <w:numFmt w:val="lowerRoman"/>
      <w:lvlText w:val="%3."/>
      <w:lvlJc w:val="right"/>
      <w:pPr>
        <w:ind w:left="1800" w:hanging="180"/>
      </w:pPr>
    </w:lvl>
    <w:lvl w:ilvl="3" w:tplc="933620B0" w:tentative="1">
      <w:start w:val="1"/>
      <w:numFmt w:val="decimal"/>
      <w:lvlText w:val="%4."/>
      <w:lvlJc w:val="left"/>
      <w:pPr>
        <w:ind w:left="2520" w:hanging="360"/>
      </w:pPr>
    </w:lvl>
    <w:lvl w:ilvl="4" w:tplc="5B4E56CE" w:tentative="1">
      <w:start w:val="1"/>
      <w:numFmt w:val="lowerLetter"/>
      <w:lvlText w:val="%5."/>
      <w:lvlJc w:val="left"/>
      <w:pPr>
        <w:ind w:left="3240" w:hanging="360"/>
      </w:pPr>
    </w:lvl>
    <w:lvl w:ilvl="5" w:tplc="904C1BCC" w:tentative="1">
      <w:start w:val="1"/>
      <w:numFmt w:val="lowerRoman"/>
      <w:lvlText w:val="%6."/>
      <w:lvlJc w:val="right"/>
      <w:pPr>
        <w:ind w:left="3960" w:hanging="180"/>
      </w:pPr>
    </w:lvl>
    <w:lvl w:ilvl="6" w:tplc="C89A5D1E" w:tentative="1">
      <w:start w:val="1"/>
      <w:numFmt w:val="decimal"/>
      <w:lvlText w:val="%7."/>
      <w:lvlJc w:val="left"/>
      <w:pPr>
        <w:ind w:left="4680" w:hanging="360"/>
      </w:pPr>
    </w:lvl>
    <w:lvl w:ilvl="7" w:tplc="E48C7B1C" w:tentative="1">
      <w:start w:val="1"/>
      <w:numFmt w:val="lowerLetter"/>
      <w:lvlText w:val="%8."/>
      <w:lvlJc w:val="left"/>
      <w:pPr>
        <w:ind w:left="5400" w:hanging="360"/>
      </w:pPr>
    </w:lvl>
    <w:lvl w:ilvl="8" w:tplc="70AE4F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B8409E"/>
    <w:multiLevelType w:val="hybridMultilevel"/>
    <w:tmpl w:val="78F83966"/>
    <w:lvl w:ilvl="0" w:tplc="88387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42F7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69C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29C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7445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6007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8ECD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809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6E3F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8604E"/>
    <w:multiLevelType w:val="hybridMultilevel"/>
    <w:tmpl w:val="A93A98F6"/>
    <w:lvl w:ilvl="0" w:tplc="4E9E53F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474A46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DDC44A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2C6C14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A845F1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D0A29F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41CF89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18EF00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16AF52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6430AB"/>
    <w:multiLevelType w:val="hybridMultilevel"/>
    <w:tmpl w:val="21A0789A"/>
    <w:lvl w:ilvl="0" w:tplc="AFF00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7886CC" w:tentative="1">
      <w:start w:val="1"/>
      <w:numFmt w:val="lowerLetter"/>
      <w:lvlText w:val="%2."/>
      <w:lvlJc w:val="left"/>
      <w:pPr>
        <w:ind w:left="1440" w:hanging="360"/>
      </w:pPr>
    </w:lvl>
    <w:lvl w:ilvl="2" w:tplc="C952F56A" w:tentative="1">
      <w:start w:val="1"/>
      <w:numFmt w:val="lowerRoman"/>
      <w:lvlText w:val="%3."/>
      <w:lvlJc w:val="right"/>
      <w:pPr>
        <w:ind w:left="2160" w:hanging="180"/>
      </w:pPr>
    </w:lvl>
    <w:lvl w:ilvl="3" w:tplc="91EC98BC" w:tentative="1">
      <w:start w:val="1"/>
      <w:numFmt w:val="decimal"/>
      <w:lvlText w:val="%4."/>
      <w:lvlJc w:val="left"/>
      <w:pPr>
        <w:ind w:left="2880" w:hanging="360"/>
      </w:pPr>
    </w:lvl>
    <w:lvl w:ilvl="4" w:tplc="CEC2A5B8" w:tentative="1">
      <w:start w:val="1"/>
      <w:numFmt w:val="lowerLetter"/>
      <w:lvlText w:val="%5."/>
      <w:lvlJc w:val="left"/>
      <w:pPr>
        <w:ind w:left="3600" w:hanging="360"/>
      </w:pPr>
    </w:lvl>
    <w:lvl w:ilvl="5" w:tplc="0C94F866" w:tentative="1">
      <w:start w:val="1"/>
      <w:numFmt w:val="lowerRoman"/>
      <w:lvlText w:val="%6."/>
      <w:lvlJc w:val="right"/>
      <w:pPr>
        <w:ind w:left="4320" w:hanging="180"/>
      </w:pPr>
    </w:lvl>
    <w:lvl w:ilvl="6" w:tplc="FFC281C2" w:tentative="1">
      <w:start w:val="1"/>
      <w:numFmt w:val="decimal"/>
      <w:lvlText w:val="%7."/>
      <w:lvlJc w:val="left"/>
      <w:pPr>
        <w:ind w:left="5040" w:hanging="360"/>
      </w:pPr>
    </w:lvl>
    <w:lvl w:ilvl="7" w:tplc="4C9C538A" w:tentative="1">
      <w:start w:val="1"/>
      <w:numFmt w:val="lowerLetter"/>
      <w:lvlText w:val="%8."/>
      <w:lvlJc w:val="left"/>
      <w:pPr>
        <w:ind w:left="5760" w:hanging="360"/>
      </w:pPr>
    </w:lvl>
    <w:lvl w:ilvl="8" w:tplc="48D80B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86D28"/>
    <w:multiLevelType w:val="hybridMultilevel"/>
    <w:tmpl w:val="98D6C4C0"/>
    <w:lvl w:ilvl="0" w:tplc="C158CA74">
      <w:start w:val="1"/>
      <w:numFmt w:val="decimal"/>
      <w:lvlText w:val="%1."/>
      <w:lvlJc w:val="left"/>
      <w:pPr>
        <w:ind w:left="720" w:hanging="360"/>
      </w:pPr>
      <w:rPr>
        <w:color w:val="C00000"/>
      </w:rPr>
    </w:lvl>
    <w:lvl w:ilvl="1" w:tplc="7DB4EDBE" w:tentative="1">
      <w:start w:val="1"/>
      <w:numFmt w:val="lowerLetter"/>
      <w:lvlText w:val="%2."/>
      <w:lvlJc w:val="left"/>
      <w:pPr>
        <w:ind w:left="1440" w:hanging="360"/>
      </w:pPr>
    </w:lvl>
    <w:lvl w:ilvl="2" w:tplc="315E5758" w:tentative="1">
      <w:start w:val="1"/>
      <w:numFmt w:val="lowerRoman"/>
      <w:lvlText w:val="%3."/>
      <w:lvlJc w:val="right"/>
      <w:pPr>
        <w:ind w:left="2160" w:hanging="180"/>
      </w:pPr>
    </w:lvl>
    <w:lvl w:ilvl="3" w:tplc="542EDAD6" w:tentative="1">
      <w:start w:val="1"/>
      <w:numFmt w:val="decimal"/>
      <w:lvlText w:val="%4."/>
      <w:lvlJc w:val="left"/>
      <w:pPr>
        <w:ind w:left="2880" w:hanging="360"/>
      </w:pPr>
    </w:lvl>
    <w:lvl w:ilvl="4" w:tplc="C682F11E" w:tentative="1">
      <w:start w:val="1"/>
      <w:numFmt w:val="lowerLetter"/>
      <w:lvlText w:val="%5."/>
      <w:lvlJc w:val="left"/>
      <w:pPr>
        <w:ind w:left="3600" w:hanging="360"/>
      </w:pPr>
    </w:lvl>
    <w:lvl w:ilvl="5" w:tplc="9E8C10A0" w:tentative="1">
      <w:start w:val="1"/>
      <w:numFmt w:val="lowerRoman"/>
      <w:lvlText w:val="%6."/>
      <w:lvlJc w:val="right"/>
      <w:pPr>
        <w:ind w:left="4320" w:hanging="180"/>
      </w:pPr>
    </w:lvl>
    <w:lvl w:ilvl="6" w:tplc="424609BE" w:tentative="1">
      <w:start w:val="1"/>
      <w:numFmt w:val="decimal"/>
      <w:lvlText w:val="%7."/>
      <w:lvlJc w:val="left"/>
      <w:pPr>
        <w:ind w:left="5040" w:hanging="360"/>
      </w:pPr>
    </w:lvl>
    <w:lvl w:ilvl="7" w:tplc="2216FB40" w:tentative="1">
      <w:start w:val="1"/>
      <w:numFmt w:val="lowerLetter"/>
      <w:lvlText w:val="%8."/>
      <w:lvlJc w:val="left"/>
      <w:pPr>
        <w:ind w:left="5760" w:hanging="360"/>
      </w:pPr>
    </w:lvl>
    <w:lvl w:ilvl="8" w:tplc="5CBE4E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132C9"/>
    <w:multiLevelType w:val="multilevel"/>
    <w:tmpl w:val="F914F5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1E6629"/>
    <w:multiLevelType w:val="multilevel"/>
    <w:tmpl w:val="32C65CE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7160211"/>
    <w:multiLevelType w:val="hybridMultilevel"/>
    <w:tmpl w:val="CB3EC812"/>
    <w:lvl w:ilvl="0" w:tplc="E9E0E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7270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0C0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7043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C62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B832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96A4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347B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B4DA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86297"/>
    <w:multiLevelType w:val="hybridMultilevel"/>
    <w:tmpl w:val="F244D73C"/>
    <w:lvl w:ilvl="0" w:tplc="7ECA6C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ED69C8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FB436C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1D0A60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7C20E7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CEB37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F82B46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E92B05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DD6887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30203B"/>
    <w:multiLevelType w:val="hybridMultilevel"/>
    <w:tmpl w:val="37647D8A"/>
    <w:lvl w:ilvl="0" w:tplc="86B203DC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808080" w:themeColor="background1" w:themeShade="80"/>
      </w:rPr>
    </w:lvl>
    <w:lvl w:ilvl="1" w:tplc="8334093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BA646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37AAEE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1C2325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B0249F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FF0870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7BE136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CAFF9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0E7A1E"/>
    <w:multiLevelType w:val="hybridMultilevel"/>
    <w:tmpl w:val="5E5A00B8"/>
    <w:lvl w:ilvl="0" w:tplc="B9E4EC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F4C306" w:tentative="1">
      <w:start w:val="1"/>
      <w:numFmt w:val="lowerLetter"/>
      <w:lvlText w:val="%2."/>
      <w:lvlJc w:val="left"/>
      <w:pPr>
        <w:ind w:left="1440" w:hanging="360"/>
      </w:pPr>
    </w:lvl>
    <w:lvl w:ilvl="2" w:tplc="496C115E" w:tentative="1">
      <w:start w:val="1"/>
      <w:numFmt w:val="lowerRoman"/>
      <w:lvlText w:val="%3."/>
      <w:lvlJc w:val="right"/>
      <w:pPr>
        <w:ind w:left="2160" w:hanging="180"/>
      </w:pPr>
    </w:lvl>
    <w:lvl w:ilvl="3" w:tplc="A252C2B4" w:tentative="1">
      <w:start w:val="1"/>
      <w:numFmt w:val="decimal"/>
      <w:lvlText w:val="%4."/>
      <w:lvlJc w:val="left"/>
      <w:pPr>
        <w:ind w:left="2880" w:hanging="360"/>
      </w:pPr>
    </w:lvl>
    <w:lvl w:ilvl="4" w:tplc="FBC6756C" w:tentative="1">
      <w:start w:val="1"/>
      <w:numFmt w:val="lowerLetter"/>
      <w:lvlText w:val="%5."/>
      <w:lvlJc w:val="left"/>
      <w:pPr>
        <w:ind w:left="3600" w:hanging="360"/>
      </w:pPr>
    </w:lvl>
    <w:lvl w:ilvl="5" w:tplc="49D2604C" w:tentative="1">
      <w:start w:val="1"/>
      <w:numFmt w:val="lowerRoman"/>
      <w:lvlText w:val="%6."/>
      <w:lvlJc w:val="right"/>
      <w:pPr>
        <w:ind w:left="4320" w:hanging="180"/>
      </w:pPr>
    </w:lvl>
    <w:lvl w:ilvl="6" w:tplc="A23C5ED8" w:tentative="1">
      <w:start w:val="1"/>
      <w:numFmt w:val="decimal"/>
      <w:lvlText w:val="%7."/>
      <w:lvlJc w:val="left"/>
      <w:pPr>
        <w:ind w:left="5040" w:hanging="360"/>
      </w:pPr>
    </w:lvl>
    <w:lvl w:ilvl="7" w:tplc="E514EC28" w:tentative="1">
      <w:start w:val="1"/>
      <w:numFmt w:val="lowerLetter"/>
      <w:lvlText w:val="%8."/>
      <w:lvlJc w:val="left"/>
      <w:pPr>
        <w:ind w:left="5760" w:hanging="360"/>
      </w:pPr>
    </w:lvl>
    <w:lvl w:ilvl="8" w:tplc="740435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A3A82"/>
    <w:multiLevelType w:val="hybridMultilevel"/>
    <w:tmpl w:val="7F4ADA84"/>
    <w:lvl w:ilvl="0" w:tplc="7E40C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E4FC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6AB0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DA97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3C0D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E03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3636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F8D7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2C4A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D0AD8"/>
    <w:multiLevelType w:val="hybridMultilevel"/>
    <w:tmpl w:val="692AF940"/>
    <w:lvl w:ilvl="0" w:tplc="D91A55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0F8035E" w:tentative="1">
      <w:start w:val="1"/>
      <w:numFmt w:val="lowerLetter"/>
      <w:lvlText w:val="%2."/>
      <w:lvlJc w:val="left"/>
      <w:pPr>
        <w:ind w:left="1440" w:hanging="360"/>
      </w:pPr>
    </w:lvl>
    <w:lvl w:ilvl="2" w:tplc="AFDAB8BE" w:tentative="1">
      <w:start w:val="1"/>
      <w:numFmt w:val="lowerRoman"/>
      <w:lvlText w:val="%3."/>
      <w:lvlJc w:val="right"/>
      <w:pPr>
        <w:ind w:left="2160" w:hanging="180"/>
      </w:pPr>
    </w:lvl>
    <w:lvl w:ilvl="3" w:tplc="E2569970" w:tentative="1">
      <w:start w:val="1"/>
      <w:numFmt w:val="decimal"/>
      <w:lvlText w:val="%4."/>
      <w:lvlJc w:val="left"/>
      <w:pPr>
        <w:ind w:left="2880" w:hanging="360"/>
      </w:pPr>
    </w:lvl>
    <w:lvl w:ilvl="4" w:tplc="EF867D1C" w:tentative="1">
      <w:start w:val="1"/>
      <w:numFmt w:val="lowerLetter"/>
      <w:lvlText w:val="%5."/>
      <w:lvlJc w:val="left"/>
      <w:pPr>
        <w:ind w:left="3600" w:hanging="360"/>
      </w:pPr>
    </w:lvl>
    <w:lvl w:ilvl="5" w:tplc="376807CA" w:tentative="1">
      <w:start w:val="1"/>
      <w:numFmt w:val="lowerRoman"/>
      <w:lvlText w:val="%6."/>
      <w:lvlJc w:val="right"/>
      <w:pPr>
        <w:ind w:left="4320" w:hanging="180"/>
      </w:pPr>
    </w:lvl>
    <w:lvl w:ilvl="6" w:tplc="170EC0E4" w:tentative="1">
      <w:start w:val="1"/>
      <w:numFmt w:val="decimal"/>
      <w:lvlText w:val="%7."/>
      <w:lvlJc w:val="left"/>
      <w:pPr>
        <w:ind w:left="5040" w:hanging="360"/>
      </w:pPr>
    </w:lvl>
    <w:lvl w:ilvl="7" w:tplc="6EE0E338" w:tentative="1">
      <w:start w:val="1"/>
      <w:numFmt w:val="lowerLetter"/>
      <w:lvlText w:val="%8."/>
      <w:lvlJc w:val="left"/>
      <w:pPr>
        <w:ind w:left="5760" w:hanging="360"/>
      </w:pPr>
    </w:lvl>
    <w:lvl w:ilvl="8" w:tplc="5ED0BE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15"/>
  </w:num>
  <w:num w:numId="8">
    <w:abstractNumId w:val="3"/>
  </w:num>
  <w:num w:numId="9">
    <w:abstractNumId w:val="0"/>
  </w:num>
  <w:num w:numId="10">
    <w:abstractNumId w:val="12"/>
  </w:num>
  <w:num w:numId="11">
    <w:abstractNumId w:val="13"/>
  </w:num>
  <w:num w:numId="12">
    <w:abstractNumId w:val="6"/>
  </w:num>
  <w:num w:numId="13">
    <w:abstractNumId w:val="8"/>
  </w:num>
  <w:num w:numId="14">
    <w:abstractNumId w:val="16"/>
  </w:num>
  <w:num w:numId="15">
    <w:abstractNumId w:val="17"/>
  </w:num>
  <w:num w:numId="16">
    <w:abstractNumId w:val="9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05"/>
    <w:rsid w:val="0012100B"/>
    <w:rsid w:val="001B6405"/>
    <w:rsid w:val="0053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61CCE"/>
  <w15:docId w15:val="{8D7A2991-0271-43EE-A94C-18DC2735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4FF"/>
  </w:style>
  <w:style w:type="paragraph" w:styleId="Heading5">
    <w:name w:val="heading 5"/>
    <w:basedOn w:val="Normal"/>
    <w:link w:val="Heading5Char"/>
    <w:uiPriority w:val="9"/>
    <w:qFormat/>
    <w:rsid w:val="001B64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B&amp;B Header"/>
    <w:basedOn w:val="Normal"/>
    <w:link w:val="HeaderChar"/>
    <w:uiPriority w:val="99"/>
    <w:unhideWhenUsed/>
    <w:rsid w:val="001A5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B&amp;B Header Char"/>
    <w:basedOn w:val="DefaultParagraphFont"/>
    <w:link w:val="Header"/>
    <w:uiPriority w:val="99"/>
    <w:rsid w:val="001A53F7"/>
  </w:style>
  <w:style w:type="paragraph" w:styleId="Footer">
    <w:name w:val="footer"/>
    <w:basedOn w:val="Normal"/>
    <w:link w:val="FooterChar"/>
    <w:uiPriority w:val="99"/>
    <w:unhideWhenUsed/>
    <w:rsid w:val="001A5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3F7"/>
  </w:style>
  <w:style w:type="paragraph" w:styleId="ListParagraph">
    <w:name w:val="List Paragraph"/>
    <w:basedOn w:val="Normal"/>
    <w:uiPriority w:val="34"/>
    <w:qFormat/>
    <w:rsid w:val="001A53F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452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452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522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8502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04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4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4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4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4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4CC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rsid w:val="0031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16E2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E28"/>
    <w:rPr>
      <w:sz w:val="20"/>
      <w:szCs w:val="20"/>
    </w:rPr>
  </w:style>
  <w:style w:type="table" w:styleId="TableGrid">
    <w:name w:val="Table Grid"/>
    <w:basedOn w:val="TableNormal"/>
    <w:uiPriority w:val="59"/>
    <w:rsid w:val="00316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D44BB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811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A0000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B640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1B6405"/>
    <w:rPr>
      <w:b/>
      <w:bCs/>
    </w:rPr>
  </w:style>
  <w:style w:type="character" w:styleId="UnresolvedMention">
    <w:name w:val="Unresolved Mention"/>
    <w:basedOn w:val="DefaultParagraphFont"/>
    <w:uiPriority w:val="99"/>
    <w:rsid w:val="00121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4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co.org.uk/concerns/" TargetMode="External"/><Relationship Id="rId4" Type="http://schemas.openxmlformats.org/officeDocument/2006/relationships/styles" Target="styles.xml"/><Relationship Id="rId9" Type="http://schemas.openxmlformats.org/officeDocument/2006/relationships/hyperlink" Target="mailto:topsoil@britishsugar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 A B F D M S ! 1 9 6 2 5 5 3 . 1 < / d o c u m e n t i d >  
     < s e n d e r i d > O S A V A G E < / s e n d e r i d >  
     < s e n d e r e m a i l > O L I V I A . S A V A G E @ A B F O O D S . C O M < / s e n d e r e m a i l >  
     < l a s t m o d i f i e d > 2 0 2 1 - 1 2 - 2 1 T 1 4 : 5 4 : 0 0 . 0 0 0 0 0 0 0 + 0 0 : 0 0 < / l a s t m o d i f i e d >  
     < d a t a b a s e > A B F D M S < / d a t a b a s e >  
 < / p r o p e r t i e s > 
</file>

<file path=customXml/itemProps1.xml><?xml version="1.0" encoding="utf-8"?>
<ds:datastoreItem xmlns:ds="http://schemas.openxmlformats.org/officeDocument/2006/customXml" ds:itemID="{EE27C342-4558-49D6-AD54-2C4CA32F52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98799B-77C8-4BDE-81A9-73E0BDEF7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Spetch, Andy</cp:lastModifiedBy>
  <cp:revision>4</cp:revision>
  <dcterms:created xsi:type="dcterms:W3CDTF">2021-12-22T13:08:00Z</dcterms:created>
  <dcterms:modified xsi:type="dcterms:W3CDTF">2021-12-22T13:54:00Z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ABAAmJ+7jnJ2eOX3Hn0ZQ7qDSe8emiraF8d/6K+scoOvTcqSNqE1SIRSjIdZArC1+7jD</vt:lpwstr>
  </property>
  <property fmtid="{D5CDD505-2E9C-101B-9397-08002B2CF9AE}" pid="3" name="MAIL_MSG_ID1">
    <vt:lpwstr>gFAACRwgU2+mnxnT1SI/QgYIU8y4HsOV/L4LzTCYl+YeuejzlCcUOUtnWPBD0ffPkP7JwhPPEvNADLpS
LLbXOZdcbYCbQPhk3Jn8HcIB3zaingFQ3T9RpQ+cIFLpqCJq3M5sE2zGDVZUi3JSLLbXOZdcbYCb
QPhk3Jn8HcIB3zaingFQ3T9RpQ+cIGQGP9d1UQSXyzViF2TKS0hBemxi/UDmU76j1GatkBu2SNJm
dI4A+j481sXAHVF3X</vt:lpwstr>
  </property>
  <property fmtid="{D5CDD505-2E9C-101B-9397-08002B2CF9AE}" pid="4" name="MAIL_MSG_ID2">
    <vt:lpwstr>QfeJH05MSnSixM+jYmO9Eqr3rxpeUn2rwOTIlRtXKVNqRBtCdexYbIFCjpC
NO7efnQw+9qx2bobrJbyInjF8zexFve3Xm+DyA==</vt:lpwstr>
  </property>
  <property fmtid="{D5CDD505-2E9C-101B-9397-08002B2CF9AE}" pid="5" name="RESPONSE_SENDER_NAME">
    <vt:lpwstr>4AAA4Lxe55UJ0C+Hd/o9m4oF7n/1cLgdTwIAufcERFlL5S/YX8FSoz0NLQ==</vt:lpwstr>
  </property>
</Properties>
</file>